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90" w:rsidRPr="007034D7" w:rsidRDefault="00D97A90">
      <w:pPr>
        <w:rPr>
          <w:b/>
          <w:bCs/>
          <w:sz w:val="23"/>
          <w:szCs w:val="23"/>
          <w:lang w:val="en-US"/>
        </w:rPr>
      </w:pPr>
    </w:p>
    <w:p w:rsidR="00D97A90" w:rsidRPr="007034D7" w:rsidRDefault="00D97A90">
      <w:pPr>
        <w:rPr>
          <w:b/>
          <w:bCs/>
          <w:sz w:val="23"/>
          <w:szCs w:val="23"/>
          <w:lang w:val="en-US"/>
        </w:rPr>
      </w:pPr>
    </w:p>
    <w:p w:rsidR="00D951C8" w:rsidRPr="00977548" w:rsidRDefault="000748DC" w:rsidP="00527556">
      <w:pPr>
        <w:jc w:val="center"/>
        <w:rPr>
          <w:lang w:val="en-US"/>
        </w:rPr>
      </w:pPr>
      <w:r w:rsidRPr="00977548">
        <w:rPr>
          <w:rStyle w:val="StandardBoldZchn"/>
        </w:rPr>
        <w:t>Project Number:</w:t>
      </w:r>
      <w:r w:rsidRPr="00977548">
        <w:rPr>
          <w:b/>
          <w:bCs/>
          <w:lang w:val="en-US"/>
        </w:rPr>
        <w:t xml:space="preserve"> </w:t>
      </w:r>
    </w:p>
    <w:p w:rsidR="000748DC" w:rsidRPr="00977548" w:rsidRDefault="000748DC" w:rsidP="00527556">
      <w:pPr>
        <w:pStyle w:val="Titelseite"/>
        <w:jc w:val="center"/>
        <w:rPr>
          <w:rFonts w:asciiTheme="minorBidi" w:hAnsiTheme="minorBidi" w:cstheme="minorBidi"/>
          <w:b w:val="0"/>
          <w:bCs w:val="0"/>
          <w:sz w:val="20"/>
        </w:rPr>
      </w:pPr>
      <w:r w:rsidRPr="00977548">
        <w:rPr>
          <w:rStyle w:val="StandardBoldZchn"/>
          <w:b/>
          <w:bCs w:val="0"/>
        </w:rPr>
        <w:t>Project Acronym:</w:t>
      </w:r>
      <w:r w:rsidRPr="00977548">
        <w:rPr>
          <w:lang w:val="en-US"/>
        </w:rPr>
        <w:t xml:space="preserve"> </w:t>
      </w:r>
    </w:p>
    <w:p w:rsidR="000748DC" w:rsidRPr="00977548" w:rsidRDefault="000748DC" w:rsidP="00527556">
      <w:pPr>
        <w:jc w:val="center"/>
        <w:rPr>
          <w:lang w:val="en-US"/>
        </w:rPr>
      </w:pPr>
      <w:r w:rsidRPr="00977548">
        <w:rPr>
          <w:rStyle w:val="StandardBoldZchn"/>
        </w:rPr>
        <w:t>Project title:</w:t>
      </w:r>
      <w:r w:rsidRPr="00977548">
        <w:rPr>
          <w:b/>
          <w:bCs/>
          <w:lang w:val="en-US"/>
        </w:rPr>
        <w:t xml:space="preserve"> </w:t>
      </w:r>
      <w:r w:rsidR="00710717" w:rsidRPr="00977548">
        <w:rPr>
          <w:rFonts w:asciiTheme="minorBidi" w:hAnsiTheme="minorBidi" w:cstheme="minorBidi"/>
          <w:b/>
          <w:bCs/>
          <w:sz w:val="20"/>
        </w:rPr>
        <w:fldChar w:fldCharType="begin"/>
      </w:r>
      <w:r w:rsidR="00710717" w:rsidRPr="00977548">
        <w:rPr>
          <w:rFonts w:asciiTheme="minorBidi" w:hAnsiTheme="minorBidi" w:cstheme="minorBidi"/>
          <w:sz w:val="20"/>
          <w:lang w:val="en-US"/>
        </w:rPr>
        <w:instrText xml:space="preserve"> DOCPROPERTY  "Project Title"  \* MERGEFORMAT </w:instrText>
      </w:r>
      <w:r w:rsidR="00710717" w:rsidRPr="00977548">
        <w:rPr>
          <w:rFonts w:asciiTheme="minorBidi" w:hAnsiTheme="minorBidi" w:cstheme="minorBidi"/>
          <w:b/>
          <w:bCs/>
          <w:sz w:val="20"/>
        </w:rPr>
        <w:fldChar w:fldCharType="end"/>
      </w:r>
    </w:p>
    <w:p w:rsidR="00D97A90" w:rsidRPr="00977548" w:rsidRDefault="00D97A90" w:rsidP="00A47AB0">
      <w:pPr>
        <w:rPr>
          <w:b/>
          <w:sz w:val="48"/>
          <w:szCs w:val="48"/>
          <w:lang w:val="en-US"/>
        </w:rPr>
      </w:pPr>
    </w:p>
    <w:p w:rsidR="000748DC" w:rsidRPr="00977548" w:rsidRDefault="00B47940" w:rsidP="00F54F59">
      <w:pPr>
        <w:pStyle w:val="Title"/>
        <w:rPr>
          <w:b w:val="0"/>
          <w:color w:val="auto"/>
          <w:lang w:val="en-US"/>
        </w:rPr>
      </w:pPr>
      <w:r w:rsidRPr="00977548">
        <w:rPr>
          <w:color w:val="auto"/>
          <w:lang w:val="en-US"/>
        </w:rPr>
        <w:t>Periodic Technical Report</w:t>
      </w:r>
    </w:p>
    <w:p w:rsidR="000748DC" w:rsidRPr="00977548" w:rsidRDefault="00B47940" w:rsidP="00F54F59">
      <w:pPr>
        <w:pStyle w:val="Title"/>
        <w:rPr>
          <w:b w:val="0"/>
          <w:color w:val="auto"/>
          <w:lang w:val="en-US"/>
        </w:rPr>
      </w:pPr>
      <w:r w:rsidRPr="00977548">
        <w:rPr>
          <w:color w:val="auto"/>
          <w:lang w:val="en-US"/>
        </w:rPr>
        <w:t>Part B</w:t>
      </w:r>
    </w:p>
    <w:p w:rsidR="00D97A90" w:rsidRPr="00977548" w:rsidRDefault="00D97A90">
      <w:pPr>
        <w:rPr>
          <w:b/>
          <w:bCs/>
          <w:sz w:val="23"/>
          <w:szCs w:val="23"/>
          <w:lang w:val="en-US"/>
        </w:rPr>
      </w:pPr>
    </w:p>
    <w:p w:rsidR="00D97A90" w:rsidRPr="00977548" w:rsidRDefault="00D97A90">
      <w:pPr>
        <w:rPr>
          <w:b/>
          <w:bCs/>
          <w:sz w:val="23"/>
          <w:szCs w:val="23"/>
          <w:lang w:val="en-US"/>
        </w:rPr>
      </w:pPr>
    </w:p>
    <w:p w:rsidR="000748DC" w:rsidRPr="00977548" w:rsidRDefault="000748DC" w:rsidP="005C7474">
      <w:pPr>
        <w:pStyle w:val="StandardBold"/>
      </w:pPr>
      <w:r w:rsidRPr="00977548">
        <w:rPr>
          <w:b w:val="0"/>
        </w:rPr>
        <w:t>Period covered by the report:</w:t>
      </w:r>
      <w:r w:rsidRPr="00977548">
        <w:t xml:space="preserve"> from </w:t>
      </w:r>
      <w:r w:rsidR="005C7474" w:rsidRPr="00977548">
        <w:t>dd/mm/year</w:t>
      </w:r>
      <w:r w:rsidRPr="00977548">
        <w:t xml:space="preserve"> to </w:t>
      </w:r>
      <w:r w:rsidR="005C7474" w:rsidRPr="00977548">
        <w:t>dd/mm/year</w:t>
      </w:r>
    </w:p>
    <w:p w:rsidR="00D951C8" w:rsidRPr="00977548" w:rsidRDefault="000748DC" w:rsidP="00150979">
      <w:pPr>
        <w:pStyle w:val="StandardBold"/>
        <w:rPr>
          <w:b w:val="0"/>
          <w:bCs/>
        </w:rPr>
      </w:pPr>
      <w:r w:rsidRPr="00977548">
        <w:rPr>
          <w:b w:val="0"/>
        </w:rPr>
        <w:t>Periodic report:</w:t>
      </w:r>
      <w:r w:rsidR="00FE0FB2" w:rsidRPr="00977548">
        <w:rPr>
          <w:bCs/>
        </w:rPr>
        <w:t xml:space="preserve"> </w:t>
      </w:r>
      <w:r w:rsidR="00D951C8" w:rsidRPr="00977548">
        <w:t>1</w:t>
      </w:r>
      <w:r w:rsidR="00D951C8" w:rsidRPr="00977548">
        <w:rPr>
          <w:vertAlign w:val="superscript"/>
        </w:rPr>
        <w:t>st</w:t>
      </w:r>
      <w:r w:rsidR="00B664A6" w:rsidRPr="00977548">
        <w:t xml:space="preserve"> </w:t>
      </w:r>
      <w:r w:rsidR="00914A9B" w:rsidRPr="00977548">
        <w:rPr>
          <w:rFonts w:ascii="MS Gothic" w:eastAsia="MS Gothic" w:hAnsi="MS Gothic" w:cs="MS Gothic" w:hint="eastAsia"/>
        </w:rPr>
        <w:t>✓</w:t>
      </w:r>
      <w:r w:rsidR="00FE0FB2" w:rsidRPr="00977548">
        <w:rPr>
          <w:rFonts w:eastAsia="MS Gothic"/>
        </w:rPr>
        <w:t xml:space="preserve"> </w:t>
      </w:r>
      <w:r w:rsidR="00D951C8" w:rsidRPr="00977548">
        <w:rPr>
          <w:b w:val="0"/>
          <w:bCs/>
        </w:rPr>
        <w:t>2</w:t>
      </w:r>
      <w:r w:rsidR="00D951C8" w:rsidRPr="00977548">
        <w:rPr>
          <w:b w:val="0"/>
          <w:bCs/>
          <w:vertAlign w:val="superscript"/>
        </w:rPr>
        <w:t>nd</w:t>
      </w:r>
      <w:r w:rsidR="00B664A6" w:rsidRPr="00977548">
        <w:rPr>
          <w:b w:val="0"/>
          <w:bCs/>
        </w:rPr>
        <w:t xml:space="preserve"> </w:t>
      </w:r>
      <w:r w:rsidR="00D951C8" w:rsidRPr="00977548">
        <w:rPr>
          <w:rFonts w:ascii="MS Gothic" w:eastAsia="MS Gothic" w:hAnsi="MS Gothic" w:cs="MS Gothic" w:hint="eastAsia"/>
          <w:b w:val="0"/>
          <w:bCs/>
        </w:rPr>
        <w:t>☐</w:t>
      </w:r>
      <w:r w:rsidR="00FE0FB2" w:rsidRPr="00977548">
        <w:rPr>
          <w:rFonts w:eastAsia="MS Gothic"/>
          <w:b w:val="0"/>
          <w:bCs/>
        </w:rPr>
        <w:t xml:space="preserve"> </w:t>
      </w:r>
      <w:r w:rsidR="00D951C8" w:rsidRPr="00977548">
        <w:rPr>
          <w:b w:val="0"/>
          <w:bCs/>
        </w:rPr>
        <w:t>3</w:t>
      </w:r>
      <w:r w:rsidR="00D951C8" w:rsidRPr="00977548">
        <w:rPr>
          <w:b w:val="0"/>
          <w:bCs/>
          <w:vertAlign w:val="superscript"/>
        </w:rPr>
        <w:t>rd</w:t>
      </w:r>
      <w:r w:rsidR="00B664A6" w:rsidRPr="00977548">
        <w:rPr>
          <w:b w:val="0"/>
          <w:bCs/>
        </w:rPr>
        <w:t xml:space="preserve"> </w:t>
      </w:r>
      <w:r w:rsidR="00D951C8" w:rsidRPr="00977548">
        <w:rPr>
          <w:rFonts w:ascii="MS Gothic" w:eastAsia="MS Gothic" w:hAnsi="MS Gothic" w:cs="MS Gothic" w:hint="eastAsia"/>
          <w:b w:val="0"/>
          <w:bCs/>
        </w:rPr>
        <w:t>☐</w:t>
      </w:r>
      <w:r w:rsidR="00FE0FB2" w:rsidRPr="00977548">
        <w:rPr>
          <w:rFonts w:eastAsia="MS Gothic"/>
          <w:b w:val="0"/>
          <w:bCs/>
        </w:rPr>
        <w:t xml:space="preserve"> </w:t>
      </w:r>
      <w:r w:rsidR="00D951C8" w:rsidRPr="00977548">
        <w:rPr>
          <w:b w:val="0"/>
          <w:bCs/>
        </w:rPr>
        <w:t>4</w:t>
      </w:r>
      <w:r w:rsidR="00D951C8" w:rsidRPr="00977548">
        <w:rPr>
          <w:b w:val="0"/>
          <w:bCs/>
          <w:vertAlign w:val="superscript"/>
        </w:rPr>
        <w:t>th</w:t>
      </w:r>
      <w:r w:rsidR="00B664A6" w:rsidRPr="00977548">
        <w:rPr>
          <w:b w:val="0"/>
          <w:bCs/>
        </w:rPr>
        <w:t xml:space="preserve"> </w:t>
      </w:r>
      <w:r w:rsidR="00D951C8" w:rsidRPr="00977548">
        <w:rPr>
          <w:rFonts w:ascii="MS Gothic" w:eastAsia="MS Gothic" w:hAnsi="MS Gothic" w:cs="MS Gothic" w:hint="eastAsia"/>
          <w:b w:val="0"/>
          <w:bCs/>
        </w:rPr>
        <w:t>☐</w:t>
      </w:r>
    </w:p>
    <w:p w:rsidR="000748DC" w:rsidRPr="00977548" w:rsidRDefault="000748DC" w:rsidP="00D951C8">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CD05CA" w:rsidRPr="00977548" w:rsidRDefault="00CD05CA" w:rsidP="00CD05CA">
      <w:pPr>
        <w:rPr>
          <w:lang w:val="en-US"/>
        </w:rPr>
      </w:pPr>
    </w:p>
    <w:p w:rsidR="00A638D6" w:rsidRPr="00977548" w:rsidRDefault="00A638D6">
      <w:pPr>
        <w:spacing w:after="0" w:line="240" w:lineRule="auto"/>
        <w:rPr>
          <w:b/>
          <w:lang w:val="en-US"/>
        </w:rPr>
      </w:pPr>
      <w:r w:rsidRPr="00977548">
        <w:rPr>
          <w:b/>
          <w:lang w:val="en-US"/>
        </w:rPr>
        <w:br w:type="page"/>
      </w:r>
    </w:p>
    <w:p w:rsidR="00D97A90" w:rsidRPr="00977548" w:rsidRDefault="00E2424A" w:rsidP="00150979">
      <w:pPr>
        <w:pStyle w:val="StandardBold"/>
        <w:rPr>
          <w:sz w:val="28"/>
        </w:rPr>
      </w:pPr>
      <w:r w:rsidRPr="00977548">
        <w:rPr>
          <w:sz w:val="28"/>
        </w:rPr>
        <w:t>Table of contents</w:t>
      </w:r>
    </w:p>
    <w:p w:rsidR="00246439" w:rsidRPr="00977548" w:rsidRDefault="00D97A90">
      <w:pPr>
        <w:pStyle w:val="TOC1"/>
        <w:tabs>
          <w:tab w:val="right" w:leader="dot" w:pos="9629"/>
        </w:tabs>
        <w:rPr>
          <w:rFonts w:asciiTheme="minorHAnsi" w:eastAsiaTheme="minorEastAsia" w:hAnsiTheme="minorHAnsi" w:cstheme="minorBidi"/>
          <w:noProof/>
          <w:lang w:val="en-IE" w:eastAsia="en-IE" w:bidi="ar-SA"/>
        </w:rPr>
      </w:pPr>
      <w:r w:rsidRPr="00977548">
        <w:fldChar w:fldCharType="begin"/>
      </w:r>
      <w:r w:rsidRPr="00977548">
        <w:instrText xml:space="preserve"> TOC \o "1-3" \h \z \u </w:instrText>
      </w:r>
      <w:r w:rsidRPr="00977548">
        <w:fldChar w:fldCharType="separate"/>
      </w:r>
      <w:hyperlink w:anchor="_Toc494789364" w:history="1">
        <w:r w:rsidR="00246439" w:rsidRPr="00977548">
          <w:rPr>
            <w:rStyle w:val="Hyperlink"/>
            <w:noProof/>
            <w:lang w:val="en-US"/>
          </w:rPr>
          <w:t>Glossary of terms abbreviations</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_Toc494789364 \h </w:instrText>
        </w:r>
        <w:r w:rsidR="00246439" w:rsidRPr="00977548">
          <w:rPr>
            <w:noProof/>
            <w:webHidden/>
          </w:rPr>
        </w:r>
        <w:r w:rsidR="00246439" w:rsidRPr="00977548">
          <w:rPr>
            <w:noProof/>
            <w:webHidden/>
          </w:rPr>
          <w:fldChar w:fldCharType="separate"/>
        </w:r>
        <w:r w:rsidR="00246439" w:rsidRPr="00977548">
          <w:rPr>
            <w:noProof/>
            <w:webHidden/>
          </w:rPr>
          <w:t>3</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65" w:history="1">
        <w:r w:rsidR="00246439" w:rsidRPr="00977548">
          <w:rPr>
            <w:rStyle w:val="Hyperlink"/>
            <w:noProof/>
            <w:lang w:val="en-US" w:eastAsia="de-DE"/>
          </w:rPr>
          <w:t>1.</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Explanation of the work carried out by the beneficiaries and overview of the progress</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_Toc494789365 \h </w:instrText>
        </w:r>
        <w:r w:rsidR="00246439" w:rsidRPr="00977548">
          <w:rPr>
            <w:noProof/>
            <w:webHidden/>
          </w:rPr>
        </w:r>
        <w:r w:rsidR="00246439" w:rsidRPr="00977548">
          <w:rPr>
            <w:noProof/>
            <w:webHidden/>
          </w:rPr>
          <w:fldChar w:fldCharType="separate"/>
        </w:r>
        <w:r w:rsidR="00246439" w:rsidRPr="00977548">
          <w:rPr>
            <w:noProof/>
            <w:webHidden/>
          </w:rPr>
          <w:t>4</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66" w:history="1">
        <w:r w:rsidR="00246439" w:rsidRPr="00977548">
          <w:rPr>
            <w:rStyle w:val="Hyperlink"/>
            <w:noProof/>
            <w:lang w:val="en-US" w:eastAsia="de-DE"/>
          </w:rPr>
          <w:t>1.1</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Objectives and progress achieve</w:t>
        </w:r>
        <w:r w:rsidR="00D53F27" w:rsidRPr="00977548">
          <w:rPr>
            <w:rStyle w:val="Hyperlink"/>
            <w:noProof/>
            <w:lang w:val="en-US" w:eastAsia="de-DE"/>
          </w:rPr>
          <w:t>d</w:t>
        </w:r>
        <w:r w:rsidR="00246439" w:rsidRPr="00977548">
          <w:rPr>
            <w:rStyle w:val="Hyperlink"/>
            <w:noProof/>
            <w:lang w:val="en-US" w:eastAsia="de-DE"/>
          </w:rPr>
          <w:t xml:space="preserve"> during the reporting period</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_Toc494789366 \h </w:instrText>
        </w:r>
        <w:r w:rsidR="00246439" w:rsidRPr="00977548">
          <w:rPr>
            <w:noProof/>
            <w:webHidden/>
          </w:rPr>
        </w:r>
        <w:r w:rsidR="00246439" w:rsidRPr="00977548">
          <w:rPr>
            <w:noProof/>
            <w:webHidden/>
          </w:rPr>
          <w:fldChar w:fldCharType="separate"/>
        </w:r>
        <w:r w:rsidR="00246439" w:rsidRPr="00977548">
          <w:rPr>
            <w:noProof/>
            <w:webHidden/>
          </w:rPr>
          <w:t>4</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67" w:history="1">
        <w:r w:rsidR="00246439" w:rsidRPr="00977548">
          <w:rPr>
            <w:rStyle w:val="Hyperlink"/>
            <w:noProof/>
            <w:lang w:val="en-US"/>
          </w:rPr>
          <w:t>1.2</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 xml:space="preserve">Explanation of the work carried per </w:t>
        </w:r>
        <w:r w:rsidR="00D53F27" w:rsidRPr="00977548">
          <w:rPr>
            <w:rStyle w:val="Hyperlink"/>
            <w:noProof/>
            <w:lang w:val="en-US" w:eastAsia="de-DE"/>
          </w:rPr>
          <w:t>Work Package (</w:t>
        </w:r>
        <w:r w:rsidR="00246439" w:rsidRPr="00977548">
          <w:rPr>
            <w:rStyle w:val="Hyperlink"/>
            <w:noProof/>
            <w:lang w:val="en-US" w:eastAsia="de-DE"/>
          </w:rPr>
          <w:t>WP</w:t>
        </w:r>
        <w:r w:rsidR="00D53F27" w:rsidRPr="00977548">
          <w:rPr>
            <w:rStyle w:val="Hyperlink"/>
            <w:noProof/>
            <w:lang w:val="en-US" w:eastAsia="de-DE"/>
          </w:rPr>
          <w:t>)</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_Toc494789367 \h </w:instrText>
        </w:r>
        <w:r w:rsidR="00246439" w:rsidRPr="00977548">
          <w:rPr>
            <w:noProof/>
            <w:webHidden/>
          </w:rPr>
        </w:r>
        <w:r w:rsidR="00246439" w:rsidRPr="00977548">
          <w:rPr>
            <w:noProof/>
            <w:webHidden/>
          </w:rPr>
          <w:fldChar w:fldCharType="separate"/>
        </w:r>
        <w:r w:rsidR="00246439" w:rsidRPr="00977548">
          <w:rPr>
            <w:noProof/>
            <w:webHidden/>
          </w:rPr>
          <w:t>4</w:t>
        </w:r>
        <w:r w:rsidR="00246439" w:rsidRPr="00977548">
          <w:rPr>
            <w:noProof/>
            <w:webHidden/>
          </w:rPr>
          <w:fldChar w:fldCharType="end"/>
        </w:r>
      </w:hyperlink>
    </w:p>
    <w:p w:rsidR="00246439" w:rsidRPr="00977548" w:rsidRDefault="00824D7C">
      <w:pPr>
        <w:pStyle w:val="TOC3"/>
        <w:tabs>
          <w:tab w:val="left" w:pos="1100"/>
          <w:tab w:val="right" w:leader="dot" w:pos="9629"/>
        </w:tabs>
        <w:rPr>
          <w:rFonts w:asciiTheme="minorHAnsi" w:eastAsiaTheme="minorEastAsia" w:hAnsiTheme="minorHAnsi" w:cstheme="minorBidi"/>
          <w:noProof/>
          <w:lang w:val="en-IE" w:eastAsia="en-IE" w:bidi="ar-SA"/>
        </w:rPr>
      </w:pPr>
      <w:hyperlink w:anchor="_Toc494789368" w:history="1">
        <w:r w:rsidR="00246439" w:rsidRPr="00977548">
          <w:rPr>
            <w:rStyle w:val="Hyperlink"/>
            <w:noProof/>
            <w:lang w:val="de-DE" w:eastAsia="de-DE"/>
          </w:rPr>
          <w:t>1.2.1</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de-DE" w:eastAsia="de-DE"/>
          </w:rPr>
          <w:t xml:space="preserve">WP1: </w:t>
        </w:r>
        <w:r w:rsidR="00246439" w:rsidRPr="00977548">
          <w:rPr>
            <w:rStyle w:val="Hyperlink"/>
            <w:i/>
            <w:noProof/>
            <w:lang w:val="de-DE" w:eastAsia="de-DE"/>
          </w:rPr>
          <w:t>name of the WP</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_Toc494789368 \h </w:instrText>
        </w:r>
        <w:r w:rsidR="00246439" w:rsidRPr="00977548">
          <w:rPr>
            <w:noProof/>
            <w:webHidden/>
          </w:rPr>
        </w:r>
        <w:r w:rsidR="00246439" w:rsidRPr="00977548">
          <w:rPr>
            <w:noProof/>
            <w:webHidden/>
          </w:rPr>
          <w:fldChar w:fldCharType="separate"/>
        </w:r>
        <w:r w:rsidR="00246439" w:rsidRPr="00977548">
          <w:rPr>
            <w:noProof/>
            <w:webHidden/>
          </w:rPr>
          <w:t>4</w:t>
        </w:r>
        <w:r w:rsidR="00246439" w:rsidRPr="00977548">
          <w:rPr>
            <w:noProof/>
            <w:webHidden/>
          </w:rPr>
          <w:fldChar w:fldCharType="end"/>
        </w:r>
      </w:hyperlink>
    </w:p>
    <w:p w:rsidR="00246439" w:rsidRPr="00977548" w:rsidRDefault="00824D7C">
      <w:pPr>
        <w:pStyle w:val="TOC3"/>
        <w:tabs>
          <w:tab w:val="left" w:pos="1100"/>
          <w:tab w:val="right" w:leader="dot" w:pos="9629"/>
        </w:tabs>
        <w:rPr>
          <w:rFonts w:asciiTheme="minorHAnsi" w:eastAsiaTheme="minorEastAsia" w:hAnsiTheme="minorHAnsi" w:cstheme="minorBidi"/>
          <w:noProof/>
          <w:lang w:val="en-IE" w:eastAsia="en-IE" w:bidi="ar-SA"/>
        </w:rPr>
      </w:pPr>
      <w:hyperlink w:anchor="_Toc494789369" w:history="1">
        <w:r w:rsidR="00246439" w:rsidRPr="00977548">
          <w:rPr>
            <w:rStyle w:val="Hyperlink"/>
            <w:noProof/>
            <w:lang w:val="de-DE" w:eastAsia="de-DE"/>
          </w:rPr>
          <w:t>1.2.2</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de-DE" w:eastAsia="de-DE"/>
          </w:rPr>
          <w:t xml:space="preserve">WP2: </w:t>
        </w:r>
        <w:r w:rsidR="00246439" w:rsidRPr="00977548">
          <w:rPr>
            <w:rStyle w:val="Hyperlink"/>
            <w:i/>
            <w:noProof/>
            <w:lang w:val="de-DE" w:eastAsia="de-DE"/>
          </w:rPr>
          <w:t>name of the WP</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_Toc494789369 \h </w:instrText>
        </w:r>
        <w:r w:rsidR="00246439" w:rsidRPr="00977548">
          <w:rPr>
            <w:noProof/>
            <w:webHidden/>
          </w:rPr>
        </w:r>
        <w:r w:rsidR="00246439" w:rsidRPr="00977548">
          <w:rPr>
            <w:noProof/>
            <w:webHidden/>
          </w:rPr>
          <w:fldChar w:fldCharType="separate"/>
        </w:r>
        <w:r w:rsidR="00246439" w:rsidRPr="00977548">
          <w:rPr>
            <w:noProof/>
            <w:webHidden/>
          </w:rPr>
          <w:t>5</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70" w:history="1">
        <w:r w:rsidR="00246439" w:rsidRPr="00977548">
          <w:rPr>
            <w:rStyle w:val="Hyperlink"/>
            <w:noProof/>
            <w:lang w:val="en-US" w:eastAsia="de-DE"/>
          </w:rPr>
          <w:t>1.3</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Status Collaboration Agreement/s</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_Toc494789370 \h </w:instrText>
        </w:r>
        <w:r w:rsidR="00246439" w:rsidRPr="00977548">
          <w:rPr>
            <w:noProof/>
            <w:webHidden/>
          </w:rPr>
        </w:r>
        <w:r w:rsidR="00246439" w:rsidRPr="00977548">
          <w:rPr>
            <w:noProof/>
            <w:webHidden/>
          </w:rPr>
          <w:fldChar w:fldCharType="separate"/>
        </w:r>
        <w:r w:rsidR="00246439" w:rsidRPr="00977548">
          <w:rPr>
            <w:noProof/>
            <w:webHidden/>
          </w:rPr>
          <w:t>6</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71" w:history="1">
        <w:r w:rsidR="00246439" w:rsidRPr="00977548">
          <w:rPr>
            <w:rStyle w:val="Hyperlink"/>
            <w:noProof/>
            <w:lang w:val="en-US" w:eastAsia="de-DE"/>
          </w:rPr>
          <w:t>1.4</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Impact</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_Toc494789371 \h </w:instrText>
        </w:r>
        <w:r w:rsidR="00246439" w:rsidRPr="00977548">
          <w:rPr>
            <w:noProof/>
            <w:webHidden/>
          </w:rPr>
        </w:r>
        <w:r w:rsidR="00246439" w:rsidRPr="00977548">
          <w:rPr>
            <w:noProof/>
            <w:webHidden/>
          </w:rPr>
          <w:fldChar w:fldCharType="separate"/>
        </w:r>
        <w:r w:rsidR="00246439" w:rsidRPr="00977548">
          <w:rPr>
            <w:noProof/>
            <w:webHidden/>
          </w:rPr>
          <w:t>6</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72" w:history="1">
        <w:r w:rsidR="00246439" w:rsidRPr="00977548">
          <w:rPr>
            <w:rStyle w:val="Hyperlink"/>
            <w:noProof/>
            <w:lang w:val="en-US" w:eastAsia="de-DE"/>
          </w:rPr>
          <w:t>2.</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Update of the plan for exploitation and dissemination of result</w:t>
        </w:r>
        <w:r w:rsidR="00D53F27" w:rsidRPr="00977548">
          <w:rPr>
            <w:rStyle w:val="Hyperlink"/>
            <w:noProof/>
            <w:lang w:val="en-US" w:eastAsia="de-DE"/>
          </w:rPr>
          <w:t>s</w:t>
        </w:r>
        <w:r w:rsidR="00246439" w:rsidRPr="00977548">
          <w:rPr>
            <w:rStyle w:val="Hyperlink"/>
            <w:noProof/>
            <w:lang w:val="en-US" w:eastAsia="de-DE"/>
          </w:rPr>
          <w:t xml:space="preserve">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_Toc494789372 \h </w:instrText>
        </w:r>
        <w:r w:rsidR="00246439" w:rsidRPr="00977548">
          <w:rPr>
            <w:noProof/>
            <w:webHidden/>
          </w:rPr>
        </w:r>
        <w:r w:rsidR="00246439" w:rsidRPr="00977548">
          <w:rPr>
            <w:noProof/>
            <w:webHidden/>
          </w:rPr>
          <w:fldChar w:fldCharType="separate"/>
        </w:r>
        <w:r w:rsidR="00246439" w:rsidRPr="00977548">
          <w:rPr>
            <w:noProof/>
            <w:webHidden/>
          </w:rPr>
          <w:t>7</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73" w:history="1">
        <w:r w:rsidR="00246439" w:rsidRPr="00977548">
          <w:rPr>
            <w:rStyle w:val="Hyperlink"/>
            <w:noProof/>
            <w:lang w:val="en-US" w:eastAsia="de-DE"/>
          </w:rPr>
          <w:t>3.</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Update of the Data Management Plan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_Toc494789373 \h </w:instrText>
        </w:r>
        <w:r w:rsidR="00246439" w:rsidRPr="00977548">
          <w:rPr>
            <w:noProof/>
            <w:webHidden/>
          </w:rPr>
        </w:r>
        <w:r w:rsidR="00246439" w:rsidRPr="00977548">
          <w:rPr>
            <w:noProof/>
            <w:webHidden/>
          </w:rPr>
          <w:fldChar w:fldCharType="separate"/>
        </w:r>
        <w:r w:rsidR="00246439" w:rsidRPr="00977548">
          <w:rPr>
            <w:noProof/>
            <w:webHidden/>
          </w:rPr>
          <w:t>7</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74" w:history="1">
        <w:r w:rsidR="00246439" w:rsidRPr="00977548">
          <w:rPr>
            <w:rStyle w:val="Hyperlink"/>
            <w:noProof/>
            <w:lang w:val="en-US" w:eastAsia="de-DE"/>
          </w:rPr>
          <w:t>4.</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Follow-up of recommendations and comments from previous review(s)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_Toc494789374 \h </w:instrText>
        </w:r>
        <w:r w:rsidR="00246439" w:rsidRPr="00977548">
          <w:rPr>
            <w:noProof/>
            <w:webHidden/>
          </w:rPr>
        </w:r>
        <w:r w:rsidR="00246439" w:rsidRPr="00977548">
          <w:rPr>
            <w:noProof/>
            <w:webHidden/>
          </w:rPr>
          <w:fldChar w:fldCharType="separate"/>
        </w:r>
        <w:r w:rsidR="00246439" w:rsidRPr="00977548">
          <w:rPr>
            <w:noProof/>
            <w:webHidden/>
          </w:rPr>
          <w:t>7</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75" w:history="1">
        <w:r w:rsidR="00246439" w:rsidRPr="00977548">
          <w:rPr>
            <w:rStyle w:val="Hyperlink"/>
            <w:noProof/>
            <w:lang w:val="en-US" w:eastAsia="de-DE"/>
          </w:rPr>
          <w:t>5.</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Deviations from DoA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_Toc494789375 \h </w:instrText>
        </w:r>
        <w:r w:rsidR="00246439" w:rsidRPr="00977548">
          <w:rPr>
            <w:noProof/>
            <w:webHidden/>
          </w:rPr>
        </w:r>
        <w:r w:rsidR="00246439" w:rsidRPr="00977548">
          <w:rPr>
            <w:noProof/>
            <w:webHidden/>
          </w:rPr>
          <w:fldChar w:fldCharType="separate"/>
        </w:r>
        <w:r w:rsidR="00246439" w:rsidRPr="00977548">
          <w:rPr>
            <w:noProof/>
            <w:webHidden/>
          </w:rPr>
          <w:t>8</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76" w:history="1">
        <w:r w:rsidR="00246439" w:rsidRPr="00977548">
          <w:rPr>
            <w:rStyle w:val="Hyperlink"/>
            <w:noProof/>
            <w:lang w:val="en-US" w:eastAsia="de-DE"/>
          </w:rPr>
          <w:t>5.1</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Tasks</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_Toc494789376 \h </w:instrText>
        </w:r>
        <w:r w:rsidR="00246439" w:rsidRPr="00977548">
          <w:rPr>
            <w:noProof/>
            <w:webHidden/>
          </w:rPr>
        </w:r>
        <w:r w:rsidR="00246439" w:rsidRPr="00977548">
          <w:rPr>
            <w:noProof/>
            <w:webHidden/>
          </w:rPr>
          <w:fldChar w:fldCharType="separate"/>
        </w:r>
        <w:r w:rsidR="00246439" w:rsidRPr="00977548">
          <w:rPr>
            <w:noProof/>
            <w:webHidden/>
          </w:rPr>
          <w:t>8</w:t>
        </w:r>
        <w:r w:rsidR="00246439" w:rsidRPr="00977548">
          <w:rPr>
            <w:noProof/>
            <w:webHidden/>
          </w:rPr>
          <w:fldChar w:fldCharType="end"/>
        </w:r>
      </w:hyperlink>
    </w:p>
    <w:p w:rsidR="00246439" w:rsidRPr="00977548" w:rsidRDefault="00824D7C">
      <w:pPr>
        <w:pStyle w:val="TOC2"/>
        <w:tabs>
          <w:tab w:val="left" w:pos="880"/>
          <w:tab w:val="right" w:leader="dot" w:pos="9629"/>
        </w:tabs>
        <w:rPr>
          <w:rFonts w:asciiTheme="minorHAnsi" w:eastAsiaTheme="minorEastAsia" w:hAnsiTheme="minorHAnsi" w:cstheme="minorBidi"/>
          <w:noProof/>
          <w:lang w:val="en-IE" w:eastAsia="en-IE" w:bidi="ar-SA"/>
        </w:rPr>
      </w:pPr>
      <w:hyperlink w:anchor="_Toc494789377" w:history="1">
        <w:r w:rsidR="00246439" w:rsidRPr="00977548">
          <w:rPr>
            <w:rStyle w:val="Hyperlink"/>
            <w:noProof/>
            <w:lang w:val="en-US" w:eastAsia="de-DE"/>
          </w:rPr>
          <w:t>5.2</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Use of resources</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_Toc494789377 \h </w:instrText>
        </w:r>
        <w:r w:rsidR="00246439" w:rsidRPr="00977548">
          <w:rPr>
            <w:noProof/>
            <w:webHidden/>
          </w:rPr>
        </w:r>
        <w:r w:rsidR="00246439" w:rsidRPr="00977548">
          <w:rPr>
            <w:noProof/>
            <w:webHidden/>
          </w:rPr>
          <w:fldChar w:fldCharType="separate"/>
        </w:r>
        <w:r w:rsidR="00246439" w:rsidRPr="00977548">
          <w:rPr>
            <w:noProof/>
            <w:webHidden/>
          </w:rPr>
          <w:t>9</w:t>
        </w:r>
        <w:r w:rsidR="00246439" w:rsidRPr="00977548">
          <w:rPr>
            <w:noProof/>
            <w:webHidden/>
          </w:rPr>
          <w:fldChar w:fldCharType="end"/>
        </w:r>
      </w:hyperlink>
    </w:p>
    <w:p w:rsidR="00246439" w:rsidRPr="00977548" w:rsidRDefault="00824D7C">
      <w:pPr>
        <w:pStyle w:val="TOC3"/>
        <w:tabs>
          <w:tab w:val="left" w:pos="1100"/>
          <w:tab w:val="right" w:leader="dot" w:pos="9629"/>
        </w:tabs>
        <w:rPr>
          <w:rFonts w:asciiTheme="minorHAnsi" w:eastAsiaTheme="minorEastAsia" w:hAnsiTheme="minorHAnsi" w:cstheme="minorBidi"/>
          <w:noProof/>
          <w:lang w:val="en-IE" w:eastAsia="en-IE" w:bidi="ar-SA"/>
        </w:rPr>
      </w:pPr>
      <w:hyperlink w:anchor="_Toc494789378" w:history="1">
        <w:r w:rsidR="00246439" w:rsidRPr="00977548">
          <w:rPr>
            <w:rStyle w:val="Hyperlink"/>
            <w:noProof/>
            <w:lang w:val="de-DE" w:eastAsia="de-DE"/>
          </w:rPr>
          <w:t>5.2.1</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de-DE" w:eastAsia="de-DE"/>
          </w:rPr>
          <w:t>Unforeseen subcontracting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_Toc494789378 \h </w:instrText>
        </w:r>
        <w:r w:rsidR="00246439" w:rsidRPr="00977548">
          <w:rPr>
            <w:noProof/>
            <w:webHidden/>
          </w:rPr>
        </w:r>
        <w:r w:rsidR="00246439" w:rsidRPr="00977548">
          <w:rPr>
            <w:noProof/>
            <w:webHidden/>
          </w:rPr>
          <w:fldChar w:fldCharType="separate"/>
        </w:r>
        <w:r w:rsidR="00246439" w:rsidRPr="00977548">
          <w:rPr>
            <w:noProof/>
            <w:webHidden/>
          </w:rPr>
          <w:t>9</w:t>
        </w:r>
        <w:r w:rsidR="00246439" w:rsidRPr="00977548">
          <w:rPr>
            <w:noProof/>
            <w:webHidden/>
          </w:rPr>
          <w:fldChar w:fldCharType="end"/>
        </w:r>
      </w:hyperlink>
    </w:p>
    <w:p w:rsidR="00246439" w:rsidRPr="00977548" w:rsidRDefault="00824D7C">
      <w:pPr>
        <w:pStyle w:val="TOC3"/>
        <w:tabs>
          <w:tab w:val="left" w:pos="1100"/>
          <w:tab w:val="right" w:leader="dot" w:pos="9629"/>
        </w:tabs>
        <w:rPr>
          <w:rFonts w:asciiTheme="minorHAnsi" w:eastAsiaTheme="minorEastAsia" w:hAnsiTheme="minorHAnsi" w:cstheme="minorBidi"/>
          <w:noProof/>
          <w:lang w:val="en-IE" w:eastAsia="en-IE" w:bidi="ar-SA"/>
        </w:rPr>
      </w:pPr>
      <w:hyperlink w:anchor="_Toc494789379" w:history="1">
        <w:r w:rsidR="00246439" w:rsidRPr="00977548">
          <w:rPr>
            <w:rStyle w:val="Hyperlink"/>
            <w:noProof/>
            <w:lang w:val="de-DE" w:eastAsia="de-DE"/>
          </w:rPr>
          <w:t>5.2.2</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de-DE" w:eastAsia="de-DE"/>
          </w:rPr>
          <w:t>Unforeseen use of in kind contribution from third party against payment or free of charges (if applicable)</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_Toc494789379 \h </w:instrText>
        </w:r>
        <w:r w:rsidR="00246439" w:rsidRPr="00977548">
          <w:rPr>
            <w:noProof/>
            <w:webHidden/>
          </w:rPr>
        </w:r>
        <w:r w:rsidR="00246439" w:rsidRPr="00977548">
          <w:rPr>
            <w:noProof/>
            <w:webHidden/>
          </w:rPr>
          <w:fldChar w:fldCharType="separate"/>
        </w:r>
        <w:r w:rsidR="00246439" w:rsidRPr="00977548">
          <w:rPr>
            <w:noProof/>
            <w:webHidden/>
          </w:rPr>
          <w:t>9</w:t>
        </w:r>
        <w:r w:rsidR="00246439" w:rsidRPr="00977548">
          <w:rPr>
            <w:noProof/>
            <w:webHidden/>
          </w:rPr>
          <w:fldChar w:fldCharType="end"/>
        </w:r>
      </w:hyperlink>
    </w:p>
    <w:p w:rsidR="00246439" w:rsidRPr="00977548" w:rsidRDefault="00824D7C">
      <w:pPr>
        <w:pStyle w:val="TOC1"/>
        <w:tabs>
          <w:tab w:val="left" w:pos="440"/>
          <w:tab w:val="right" w:leader="dot" w:pos="9629"/>
        </w:tabs>
        <w:rPr>
          <w:rFonts w:asciiTheme="minorHAnsi" w:eastAsiaTheme="minorEastAsia" w:hAnsiTheme="minorHAnsi" w:cstheme="minorBidi"/>
          <w:noProof/>
          <w:lang w:val="en-IE" w:eastAsia="en-IE" w:bidi="ar-SA"/>
        </w:rPr>
      </w:pPr>
      <w:hyperlink w:anchor="_Toc494789380" w:history="1">
        <w:r w:rsidR="00246439" w:rsidRPr="00977548">
          <w:rPr>
            <w:rStyle w:val="Hyperlink"/>
            <w:noProof/>
            <w:lang w:val="en-US" w:eastAsia="de-DE"/>
          </w:rPr>
          <w:t>6.</w:t>
        </w:r>
        <w:r w:rsidR="00246439" w:rsidRPr="00977548">
          <w:rPr>
            <w:rFonts w:asciiTheme="minorHAnsi" w:eastAsiaTheme="minorEastAsia" w:hAnsiTheme="minorHAnsi" w:cstheme="minorBidi"/>
            <w:noProof/>
            <w:lang w:val="en-IE" w:eastAsia="en-IE" w:bidi="ar-SA"/>
          </w:rPr>
          <w:tab/>
        </w:r>
        <w:r w:rsidR="00246439" w:rsidRPr="00977548">
          <w:rPr>
            <w:rStyle w:val="Hyperlink"/>
            <w:noProof/>
            <w:lang w:val="en-US" w:eastAsia="de-DE"/>
          </w:rPr>
          <w:t>Annex</w:t>
        </w:r>
        <w:r w:rsidR="00246439" w:rsidRPr="00977548">
          <w:rPr>
            <w:noProof/>
            <w:webHidden/>
          </w:rPr>
          <w:tab/>
        </w:r>
        <w:r w:rsidR="00246439" w:rsidRPr="00977548">
          <w:rPr>
            <w:noProof/>
            <w:webHidden/>
          </w:rPr>
          <w:fldChar w:fldCharType="begin"/>
        </w:r>
        <w:r w:rsidR="00246439" w:rsidRPr="00977548">
          <w:rPr>
            <w:noProof/>
            <w:webHidden/>
          </w:rPr>
          <w:instrText xml:space="preserve"> PAGEREF _Toc494789380 \h </w:instrText>
        </w:r>
        <w:r w:rsidR="00246439" w:rsidRPr="00977548">
          <w:rPr>
            <w:noProof/>
            <w:webHidden/>
          </w:rPr>
        </w:r>
        <w:r w:rsidR="00246439" w:rsidRPr="00977548">
          <w:rPr>
            <w:noProof/>
            <w:webHidden/>
          </w:rPr>
          <w:fldChar w:fldCharType="separate"/>
        </w:r>
        <w:r w:rsidR="00246439" w:rsidRPr="00977548">
          <w:rPr>
            <w:noProof/>
            <w:webHidden/>
          </w:rPr>
          <w:t>9</w:t>
        </w:r>
        <w:r w:rsidR="00246439" w:rsidRPr="00977548">
          <w:rPr>
            <w:noProof/>
            <w:webHidden/>
          </w:rPr>
          <w:fldChar w:fldCharType="end"/>
        </w:r>
      </w:hyperlink>
    </w:p>
    <w:p w:rsidR="00CE2CBB" w:rsidRPr="00977548" w:rsidRDefault="00D97A90" w:rsidP="00EE6FE0">
      <w:pPr>
        <w:spacing w:line="240" w:lineRule="auto"/>
      </w:pPr>
      <w:r w:rsidRPr="00977548">
        <w:fldChar w:fldCharType="end"/>
      </w:r>
    </w:p>
    <w:p w:rsidR="00CE2CBB" w:rsidRPr="00977548" w:rsidRDefault="00CE2CBB">
      <w:pPr>
        <w:spacing w:after="0" w:line="240" w:lineRule="auto"/>
      </w:pPr>
      <w:r w:rsidRPr="00977548">
        <w:br w:type="page"/>
      </w:r>
    </w:p>
    <w:p w:rsidR="00641DCD" w:rsidRPr="00977548" w:rsidRDefault="00641DCD" w:rsidP="00641DCD">
      <w:pPr>
        <w:pStyle w:val="Heading1"/>
        <w:ind w:left="360"/>
        <w:rPr>
          <w:rFonts w:ascii="Arial Narrow" w:hAnsi="Arial Narrow"/>
          <w:sz w:val="28"/>
          <w:szCs w:val="28"/>
          <w:lang w:val="en-US"/>
        </w:rPr>
      </w:pPr>
      <w:bookmarkStart w:id="0" w:name="_Toc475041740"/>
      <w:bookmarkStart w:id="1" w:name="_Toc494789364"/>
      <w:r w:rsidRPr="00977548">
        <w:rPr>
          <w:rFonts w:ascii="Arial Narrow" w:hAnsi="Arial Narrow"/>
          <w:sz w:val="28"/>
          <w:szCs w:val="28"/>
          <w:lang w:val="en-US"/>
        </w:rPr>
        <w:t>Glossary of terms abbreviations</w:t>
      </w:r>
      <w:bookmarkEnd w:id="0"/>
      <w:bookmarkEnd w:id="1"/>
    </w:p>
    <w:p w:rsidR="00641DCD" w:rsidRPr="00977548" w:rsidRDefault="00641DCD">
      <w:pPr>
        <w:spacing w:after="0" w:line="240" w:lineRule="auto"/>
      </w:pPr>
    </w:p>
    <w:tbl>
      <w:tblPr>
        <w:tblStyle w:val="TableGrid"/>
        <w:tblW w:w="0" w:type="auto"/>
        <w:tblLook w:val="04A0" w:firstRow="1" w:lastRow="0" w:firstColumn="1" w:lastColumn="0" w:noHBand="0" w:noVBand="1"/>
      </w:tblPr>
      <w:tblGrid>
        <w:gridCol w:w="2518"/>
        <w:gridCol w:w="6694"/>
      </w:tblGrid>
      <w:tr w:rsidR="00641DCD" w:rsidRPr="00977548" w:rsidTr="00641DCD">
        <w:tc>
          <w:tcPr>
            <w:tcW w:w="2518" w:type="dxa"/>
          </w:tcPr>
          <w:p w:rsidR="00641DCD" w:rsidRPr="003817FC" w:rsidRDefault="00DF2586" w:rsidP="00641DCD">
            <w:pPr>
              <w:tabs>
                <w:tab w:val="left" w:pos="3420"/>
              </w:tabs>
              <w:autoSpaceDE w:val="0"/>
              <w:autoSpaceDN w:val="0"/>
              <w:adjustRightInd w:val="0"/>
              <w:spacing w:after="0" w:line="240" w:lineRule="auto"/>
              <w:jc w:val="center"/>
              <w:rPr>
                <w:rFonts w:cs="TimesNewRomanPSMT"/>
              </w:rPr>
            </w:pPr>
            <w:r w:rsidRPr="003817FC">
              <w:rPr>
                <w:rFonts w:cs="TimesNewRomanPS-BoldMT"/>
                <w:b/>
                <w:bCs/>
              </w:rPr>
              <w:t>Abbreviation</w:t>
            </w:r>
          </w:p>
        </w:tc>
        <w:tc>
          <w:tcPr>
            <w:tcW w:w="6694" w:type="dxa"/>
          </w:tcPr>
          <w:p w:rsidR="00641DCD" w:rsidRPr="00977548" w:rsidRDefault="00641DCD" w:rsidP="00641DCD">
            <w:pPr>
              <w:autoSpaceDE w:val="0"/>
              <w:autoSpaceDN w:val="0"/>
              <w:adjustRightInd w:val="0"/>
              <w:spacing w:after="0" w:line="240" w:lineRule="auto"/>
              <w:jc w:val="center"/>
              <w:rPr>
                <w:rFonts w:cs="TimesNewRomanPS-BoldMT"/>
                <w:b/>
                <w:bCs/>
                <w:lang w:val="fr-FR"/>
              </w:rPr>
            </w:pPr>
            <w:r w:rsidRPr="00977548">
              <w:rPr>
                <w:rFonts w:cs="TimesNewRomanPS-BoldMT"/>
                <w:b/>
                <w:bCs/>
                <w:lang w:val="fr-FR"/>
              </w:rPr>
              <w:t>Description</w:t>
            </w: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A91732" w:rsidRPr="00977548" w:rsidTr="00641DCD">
        <w:tc>
          <w:tcPr>
            <w:tcW w:w="2518" w:type="dxa"/>
          </w:tcPr>
          <w:p w:rsidR="00A91732" w:rsidRPr="00977548" w:rsidRDefault="00A91732" w:rsidP="00641DCD">
            <w:pPr>
              <w:autoSpaceDE w:val="0"/>
              <w:autoSpaceDN w:val="0"/>
              <w:adjustRightInd w:val="0"/>
              <w:spacing w:after="0" w:line="240" w:lineRule="auto"/>
            </w:pPr>
          </w:p>
        </w:tc>
        <w:tc>
          <w:tcPr>
            <w:tcW w:w="6694" w:type="dxa"/>
          </w:tcPr>
          <w:p w:rsidR="00A91732" w:rsidRPr="00977548" w:rsidRDefault="00A91732"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en-US"/>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55636E">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en-US"/>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en-US"/>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641DCD">
            <w:pPr>
              <w:autoSpaceDE w:val="0"/>
              <w:autoSpaceDN w:val="0"/>
              <w:adjustRightInd w:val="0"/>
              <w:spacing w:after="0" w:line="240" w:lineRule="auto"/>
            </w:pPr>
          </w:p>
        </w:tc>
      </w:tr>
      <w:tr w:rsidR="007A41CC" w:rsidRPr="00977548" w:rsidTr="00641DCD">
        <w:tc>
          <w:tcPr>
            <w:tcW w:w="2518" w:type="dxa"/>
          </w:tcPr>
          <w:p w:rsidR="007A41CC" w:rsidRPr="00977548" w:rsidRDefault="007A41CC" w:rsidP="00641DCD">
            <w:pPr>
              <w:autoSpaceDE w:val="0"/>
              <w:autoSpaceDN w:val="0"/>
              <w:adjustRightInd w:val="0"/>
              <w:spacing w:after="0" w:line="240" w:lineRule="auto"/>
            </w:pPr>
          </w:p>
        </w:tc>
        <w:tc>
          <w:tcPr>
            <w:tcW w:w="6694" w:type="dxa"/>
          </w:tcPr>
          <w:p w:rsidR="007A41CC" w:rsidRPr="00977548" w:rsidRDefault="007A41CC"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55636E" w:rsidRPr="00977548" w:rsidTr="00641DCD">
        <w:tc>
          <w:tcPr>
            <w:tcW w:w="2518" w:type="dxa"/>
          </w:tcPr>
          <w:p w:rsidR="0055636E" w:rsidRPr="00977548" w:rsidRDefault="0055636E" w:rsidP="00641DCD">
            <w:pPr>
              <w:autoSpaceDE w:val="0"/>
              <w:autoSpaceDN w:val="0"/>
              <w:adjustRightInd w:val="0"/>
              <w:spacing w:after="0" w:line="240" w:lineRule="auto"/>
            </w:pPr>
          </w:p>
        </w:tc>
        <w:tc>
          <w:tcPr>
            <w:tcW w:w="6694" w:type="dxa"/>
          </w:tcPr>
          <w:p w:rsidR="0055636E" w:rsidRPr="00977548" w:rsidRDefault="0055636E"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r w:rsidR="007A41CC" w:rsidRPr="00977548" w:rsidTr="00641DCD">
        <w:tc>
          <w:tcPr>
            <w:tcW w:w="2518" w:type="dxa"/>
          </w:tcPr>
          <w:p w:rsidR="007A41CC" w:rsidRPr="00977548" w:rsidRDefault="007A41CC" w:rsidP="00641DCD">
            <w:pPr>
              <w:autoSpaceDE w:val="0"/>
              <w:autoSpaceDN w:val="0"/>
              <w:adjustRightInd w:val="0"/>
              <w:spacing w:after="0" w:line="240" w:lineRule="auto"/>
            </w:pPr>
          </w:p>
        </w:tc>
        <w:tc>
          <w:tcPr>
            <w:tcW w:w="6694" w:type="dxa"/>
          </w:tcPr>
          <w:p w:rsidR="007A41CC" w:rsidRPr="00977548" w:rsidRDefault="007A41CC" w:rsidP="00641DCD">
            <w:pPr>
              <w:autoSpaceDE w:val="0"/>
              <w:autoSpaceDN w:val="0"/>
              <w:adjustRightInd w:val="0"/>
              <w:spacing w:after="0" w:line="240" w:lineRule="auto"/>
            </w:pPr>
          </w:p>
        </w:tc>
      </w:tr>
      <w:tr w:rsidR="003D2113" w:rsidRPr="00977548" w:rsidTr="00641DCD">
        <w:tc>
          <w:tcPr>
            <w:tcW w:w="2518" w:type="dxa"/>
          </w:tcPr>
          <w:p w:rsidR="003D2113" w:rsidRPr="00977548" w:rsidRDefault="003D2113" w:rsidP="00641DCD">
            <w:pPr>
              <w:autoSpaceDE w:val="0"/>
              <w:autoSpaceDN w:val="0"/>
              <w:adjustRightInd w:val="0"/>
              <w:spacing w:after="0" w:line="240" w:lineRule="auto"/>
              <w:rPr>
                <w:rFonts w:cs="TimesNewRomanPSMT"/>
                <w:lang w:val="fr-FR"/>
              </w:rPr>
            </w:pPr>
          </w:p>
        </w:tc>
        <w:tc>
          <w:tcPr>
            <w:tcW w:w="6694" w:type="dxa"/>
          </w:tcPr>
          <w:p w:rsidR="003D2113" w:rsidRPr="00977548" w:rsidRDefault="003D2113" w:rsidP="00641DCD">
            <w:pPr>
              <w:autoSpaceDE w:val="0"/>
              <w:autoSpaceDN w:val="0"/>
              <w:adjustRightInd w:val="0"/>
              <w:spacing w:after="0" w:line="240" w:lineRule="auto"/>
              <w:rPr>
                <w:rFonts w:cs="TimesNewRomanPSMT"/>
                <w:lang w:val="fr-FR"/>
              </w:rPr>
            </w:pPr>
          </w:p>
        </w:tc>
      </w:tr>
    </w:tbl>
    <w:p w:rsidR="00641DCD" w:rsidRPr="00977548" w:rsidRDefault="00641DCD">
      <w:pPr>
        <w:spacing w:after="0" w:line="240" w:lineRule="auto"/>
      </w:pPr>
    </w:p>
    <w:p w:rsidR="00641DCD" w:rsidRPr="00977548" w:rsidRDefault="00641DCD">
      <w:pPr>
        <w:spacing w:after="0" w:line="240" w:lineRule="auto"/>
      </w:pPr>
      <w:r w:rsidRPr="00977548">
        <w:br w:type="page"/>
      </w:r>
    </w:p>
    <w:p w:rsidR="000748DC" w:rsidRPr="00977548" w:rsidRDefault="000748DC" w:rsidP="009A6350">
      <w:pPr>
        <w:pStyle w:val="Heading1"/>
        <w:numPr>
          <w:ilvl w:val="0"/>
          <w:numId w:val="3"/>
        </w:numPr>
        <w:rPr>
          <w:rFonts w:ascii="Arial Narrow" w:hAnsi="Arial Narrow"/>
          <w:sz w:val="28"/>
          <w:szCs w:val="28"/>
          <w:lang w:val="en-US" w:eastAsia="de-DE" w:bidi="ar-SA"/>
        </w:rPr>
      </w:pPr>
      <w:bookmarkStart w:id="2" w:name="_Toc494789365"/>
      <w:r w:rsidRPr="00977548">
        <w:rPr>
          <w:rFonts w:ascii="Arial Narrow" w:hAnsi="Arial Narrow"/>
          <w:sz w:val="28"/>
          <w:szCs w:val="28"/>
          <w:lang w:val="en-US" w:eastAsia="de-DE" w:bidi="ar-SA"/>
        </w:rPr>
        <w:t xml:space="preserve">Explanation of the work carried out by the beneficiaries and </w:t>
      </w:r>
      <w:r w:rsidR="00EB6DBB" w:rsidRPr="00977548">
        <w:rPr>
          <w:rFonts w:ascii="Arial Narrow" w:hAnsi="Arial Narrow"/>
          <w:sz w:val="28"/>
          <w:szCs w:val="28"/>
          <w:lang w:val="en-US" w:eastAsia="de-DE" w:bidi="ar-SA"/>
        </w:rPr>
        <w:t xml:space="preserve">overview </w:t>
      </w:r>
      <w:r w:rsidRPr="00977548">
        <w:rPr>
          <w:rFonts w:ascii="Arial Narrow" w:hAnsi="Arial Narrow"/>
          <w:sz w:val="28"/>
          <w:szCs w:val="28"/>
          <w:lang w:val="en-US" w:eastAsia="de-DE" w:bidi="ar-SA"/>
        </w:rPr>
        <w:t>of the progress</w:t>
      </w:r>
      <w:bookmarkEnd w:id="2"/>
      <w:r w:rsidR="00FE0FB2" w:rsidRPr="00977548">
        <w:rPr>
          <w:rFonts w:ascii="Arial Narrow" w:hAnsi="Arial Narrow"/>
          <w:sz w:val="28"/>
          <w:szCs w:val="28"/>
          <w:lang w:val="en-US" w:eastAsia="de-DE" w:bidi="ar-SA"/>
        </w:rPr>
        <w:t xml:space="preserve"> </w:t>
      </w:r>
    </w:p>
    <w:p w:rsidR="00766FC4" w:rsidRPr="00977548" w:rsidRDefault="00766FC4" w:rsidP="00641DCD">
      <w:pPr>
        <w:pStyle w:val="Heading2"/>
        <w:numPr>
          <w:ilvl w:val="1"/>
          <w:numId w:val="3"/>
        </w:numPr>
        <w:spacing w:before="360"/>
        <w:rPr>
          <w:rFonts w:ascii="Arial Narrow" w:hAnsi="Arial Narrow"/>
          <w:i w:val="0"/>
          <w:sz w:val="26"/>
          <w:szCs w:val="26"/>
          <w:lang w:val="en-US" w:eastAsia="de-DE" w:bidi="ar-SA"/>
        </w:rPr>
      </w:pPr>
      <w:bookmarkStart w:id="3" w:name="_Toc446585305"/>
      <w:bookmarkStart w:id="4" w:name="_Toc494789366"/>
      <w:r w:rsidRPr="00977548">
        <w:rPr>
          <w:rFonts w:ascii="Arial Narrow" w:hAnsi="Arial Narrow"/>
          <w:i w:val="0"/>
          <w:sz w:val="26"/>
          <w:szCs w:val="26"/>
          <w:lang w:val="en-US" w:eastAsia="de-DE" w:bidi="ar-SA"/>
        </w:rPr>
        <w:t>Objectives</w:t>
      </w:r>
      <w:bookmarkEnd w:id="3"/>
      <w:r w:rsidR="00C30CAE" w:rsidRPr="00977548">
        <w:rPr>
          <w:rFonts w:ascii="Arial Narrow" w:hAnsi="Arial Narrow"/>
          <w:i w:val="0"/>
          <w:sz w:val="26"/>
          <w:szCs w:val="26"/>
          <w:lang w:val="en-US" w:eastAsia="de-DE" w:bidi="ar-SA"/>
        </w:rPr>
        <w:t xml:space="preserve"> and progress </w:t>
      </w:r>
      <w:r w:rsidR="00471F24" w:rsidRPr="00977548">
        <w:rPr>
          <w:rFonts w:ascii="Arial Narrow" w:hAnsi="Arial Narrow"/>
          <w:i w:val="0"/>
          <w:sz w:val="26"/>
          <w:szCs w:val="26"/>
          <w:lang w:val="en-US" w:eastAsia="de-DE" w:bidi="ar-SA"/>
        </w:rPr>
        <w:t>achieve</w:t>
      </w:r>
      <w:r w:rsidR="00D53F27" w:rsidRPr="00977548">
        <w:rPr>
          <w:rFonts w:ascii="Arial Narrow" w:hAnsi="Arial Narrow"/>
          <w:i w:val="0"/>
          <w:sz w:val="26"/>
          <w:szCs w:val="26"/>
          <w:lang w:val="en-US" w:eastAsia="de-DE" w:bidi="ar-SA"/>
        </w:rPr>
        <w:t>d</w:t>
      </w:r>
      <w:r w:rsidR="00471F24" w:rsidRPr="00977548">
        <w:rPr>
          <w:rFonts w:ascii="Arial Narrow" w:hAnsi="Arial Narrow"/>
          <w:i w:val="0"/>
          <w:sz w:val="26"/>
          <w:szCs w:val="26"/>
          <w:lang w:val="en-US" w:eastAsia="de-DE" w:bidi="ar-SA"/>
        </w:rPr>
        <w:t xml:space="preserve"> during </w:t>
      </w:r>
      <w:r w:rsidR="00C30CAE" w:rsidRPr="00977548">
        <w:rPr>
          <w:rFonts w:ascii="Arial Narrow" w:hAnsi="Arial Narrow"/>
          <w:i w:val="0"/>
          <w:sz w:val="26"/>
          <w:szCs w:val="26"/>
          <w:lang w:val="en-US" w:eastAsia="de-DE" w:bidi="ar-SA"/>
        </w:rPr>
        <w:t>the reporting period</w:t>
      </w:r>
      <w:bookmarkEnd w:id="4"/>
      <w:r w:rsidR="00C30CAE" w:rsidRPr="00977548">
        <w:rPr>
          <w:rFonts w:ascii="Arial Narrow" w:hAnsi="Arial Narrow"/>
          <w:i w:val="0"/>
          <w:sz w:val="26"/>
          <w:szCs w:val="26"/>
          <w:lang w:val="en-US" w:eastAsia="de-DE" w:bidi="ar-SA"/>
        </w:rPr>
        <w:t xml:space="preserve"> </w:t>
      </w:r>
    </w:p>
    <w:p w:rsidR="00317B5D" w:rsidRPr="00977548" w:rsidRDefault="00317B5D" w:rsidP="00D21AEA">
      <w:pPr>
        <w:ind w:left="360"/>
        <w:jc w:val="both"/>
        <w:rPr>
          <w:i/>
          <w:color w:val="FF0000"/>
        </w:rPr>
      </w:pPr>
      <w:bookmarkStart w:id="5" w:name="_Toc446585306"/>
    </w:p>
    <w:p w:rsidR="003C226C" w:rsidRPr="00977548" w:rsidRDefault="00F5239E" w:rsidP="00977548">
      <w:pPr>
        <w:jc w:val="both"/>
        <w:rPr>
          <w:i/>
          <w:color w:val="FF0000"/>
        </w:rPr>
      </w:pPr>
      <w:r w:rsidRPr="00977548">
        <w:rPr>
          <w:b/>
          <w:i/>
          <w:color w:val="FF0000"/>
        </w:rPr>
        <w:t>List the specific objectives for the project</w:t>
      </w:r>
      <w:r w:rsidRPr="00977548">
        <w:rPr>
          <w:i/>
          <w:color w:val="FF0000"/>
        </w:rPr>
        <w:t xml:space="preserve"> as </w:t>
      </w:r>
      <w:r w:rsidR="00D53F27" w:rsidRPr="00977548">
        <w:rPr>
          <w:i/>
          <w:color w:val="FF0000"/>
        </w:rPr>
        <w:t xml:space="preserve">included </w:t>
      </w:r>
      <w:r w:rsidRPr="00977548">
        <w:rPr>
          <w:i/>
          <w:color w:val="FF0000"/>
        </w:rPr>
        <w:t xml:space="preserve">in section 1.1 of the DoA and </w:t>
      </w:r>
      <w:r w:rsidR="00706BCB" w:rsidRPr="00977548">
        <w:rPr>
          <w:i/>
          <w:color w:val="FF0000"/>
        </w:rPr>
        <w:t xml:space="preserve">summarise </w:t>
      </w:r>
      <w:r w:rsidR="00706BCB" w:rsidRPr="00977548">
        <w:rPr>
          <w:b/>
          <w:i/>
          <w:color w:val="FF0000"/>
        </w:rPr>
        <w:t>the</w:t>
      </w:r>
      <w:r w:rsidRPr="00977548">
        <w:rPr>
          <w:b/>
          <w:i/>
          <w:color w:val="FF0000"/>
        </w:rPr>
        <w:t xml:space="preserve"> work carried out during the reporting period towards the achievement of each objective</w:t>
      </w:r>
      <w:r w:rsidRPr="00977548">
        <w:rPr>
          <w:i/>
          <w:color w:val="FF0000"/>
        </w:rPr>
        <w:t xml:space="preserve">. Provide clear and measurable details. </w:t>
      </w:r>
      <w:r w:rsidR="003C226C" w:rsidRPr="00977548">
        <w:rPr>
          <w:i/>
          <w:color w:val="FF0000"/>
        </w:rPr>
        <w:t xml:space="preserve">Please </w:t>
      </w:r>
      <w:r w:rsidR="003C226C" w:rsidRPr="00977548">
        <w:rPr>
          <w:b/>
          <w:i/>
          <w:color w:val="FF0000"/>
        </w:rPr>
        <w:t>indicate which objectives have been achieved, partially or delayed</w:t>
      </w:r>
      <w:r w:rsidR="003C226C" w:rsidRPr="00977548">
        <w:rPr>
          <w:i/>
          <w:color w:val="FF0000"/>
        </w:rPr>
        <w:t xml:space="preserve">. </w:t>
      </w:r>
    </w:p>
    <w:p w:rsidR="00D53F27" w:rsidRPr="00977548" w:rsidRDefault="00C30CAE" w:rsidP="00D21AEA">
      <w:pPr>
        <w:ind w:left="360"/>
        <w:jc w:val="both"/>
        <w:rPr>
          <w:i/>
          <w:color w:val="FF0000"/>
        </w:rPr>
      </w:pPr>
      <w:r w:rsidRPr="00977548">
        <w:rPr>
          <w:b/>
          <w:i/>
          <w:color w:val="FF0000"/>
        </w:rPr>
        <w:t>P</w:t>
      </w:r>
      <w:r w:rsidR="0065074D" w:rsidRPr="00977548">
        <w:rPr>
          <w:b/>
          <w:i/>
          <w:color w:val="FF0000"/>
        </w:rPr>
        <w:t>lease integrate</w:t>
      </w:r>
      <w:r w:rsidR="004836DE">
        <w:rPr>
          <w:b/>
          <w:i/>
          <w:color w:val="FF0000"/>
        </w:rPr>
        <w:t xml:space="preserve"> here</w:t>
      </w:r>
      <w:r w:rsidR="0065074D" w:rsidRPr="00977548">
        <w:rPr>
          <w:b/>
          <w:i/>
          <w:color w:val="FF0000"/>
        </w:rPr>
        <w:t xml:space="preserve"> a short summary of the project </w:t>
      </w:r>
      <w:r w:rsidRPr="00977548">
        <w:rPr>
          <w:b/>
          <w:i/>
          <w:color w:val="FF0000"/>
        </w:rPr>
        <w:t>results</w:t>
      </w:r>
      <w:r w:rsidR="0065074D" w:rsidRPr="00977548">
        <w:rPr>
          <w:i/>
          <w:color w:val="FF0000"/>
        </w:rPr>
        <w:t xml:space="preserve"> for the covered period</w:t>
      </w:r>
      <w:r w:rsidR="00D53F27" w:rsidRPr="00977548">
        <w:rPr>
          <w:i/>
          <w:color w:val="FF0000"/>
        </w:rPr>
        <w:t>:</w:t>
      </w:r>
      <w:r w:rsidRPr="00977548">
        <w:rPr>
          <w:i/>
          <w:color w:val="FF0000"/>
        </w:rPr>
        <w:t xml:space="preserve"> </w:t>
      </w:r>
    </w:p>
    <w:p w:rsidR="00D53F27" w:rsidRPr="00977548" w:rsidRDefault="00D53F27" w:rsidP="00DB0A9A">
      <w:pPr>
        <w:pStyle w:val="ListParagraph"/>
        <w:numPr>
          <w:ilvl w:val="0"/>
          <w:numId w:val="10"/>
        </w:numPr>
        <w:spacing w:after="0"/>
        <w:jc w:val="both"/>
        <w:rPr>
          <w:i/>
          <w:color w:val="FF0000"/>
        </w:rPr>
      </w:pPr>
      <w:r w:rsidRPr="00977548">
        <w:rPr>
          <w:i/>
          <w:color w:val="FF0000"/>
        </w:rPr>
        <w:t xml:space="preserve">Providing an </w:t>
      </w:r>
      <w:r w:rsidRPr="00977548">
        <w:rPr>
          <w:b/>
          <w:i/>
          <w:color w:val="FF0000"/>
        </w:rPr>
        <w:t>overview of the main results of the covered period towards the objective(s) described in Annex 1 to the Grant Agreement</w:t>
      </w:r>
      <w:r w:rsidR="00DB0A9A" w:rsidRPr="00977548">
        <w:rPr>
          <w:b/>
          <w:i/>
          <w:color w:val="FF0000"/>
        </w:rPr>
        <w:t xml:space="preserve"> by </w:t>
      </w:r>
      <w:r w:rsidR="00DB0A9A" w:rsidRPr="00977548">
        <w:rPr>
          <w:i/>
          <w:color w:val="FF0000"/>
        </w:rPr>
        <w:t xml:space="preserve">adding a reference to the TRL achieved during the period, at the level of the WP and/or task, if applicable.   </w:t>
      </w:r>
    </w:p>
    <w:p w:rsidR="003C226C" w:rsidRPr="00977548" w:rsidRDefault="003C226C" w:rsidP="00D53F27">
      <w:pPr>
        <w:pStyle w:val="ListParagraph"/>
        <w:numPr>
          <w:ilvl w:val="0"/>
          <w:numId w:val="10"/>
        </w:numPr>
        <w:spacing w:after="0"/>
        <w:jc w:val="both"/>
        <w:rPr>
          <w:b/>
          <w:i/>
          <w:color w:val="FF0000"/>
        </w:rPr>
      </w:pPr>
      <w:r w:rsidRPr="00977548">
        <w:rPr>
          <w:i/>
          <w:color w:val="FF0000"/>
        </w:rPr>
        <w:t xml:space="preserve">Explaining </w:t>
      </w:r>
      <w:r w:rsidRPr="00977548">
        <w:rPr>
          <w:b/>
          <w:i/>
          <w:color w:val="FF0000"/>
        </w:rPr>
        <w:t>how the work is contributing to the specific TD(s)/WA(s)</w:t>
      </w:r>
      <w:r w:rsidRPr="00977548">
        <w:rPr>
          <w:i/>
          <w:color w:val="FF0000"/>
        </w:rPr>
        <w:t>, as described in the S2R MAAP</w:t>
      </w:r>
    </w:p>
    <w:p w:rsidR="00D53F27" w:rsidRPr="00977548" w:rsidRDefault="00D53F27" w:rsidP="00D53F27">
      <w:pPr>
        <w:pStyle w:val="ListParagraph"/>
        <w:numPr>
          <w:ilvl w:val="0"/>
          <w:numId w:val="10"/>
        </w:numPr>
        <w:spacing w:after="0"/>
        <w:jc w:val="both"/>
        <w:rPr>
          <w:b/>
          <w:i/>
          <w:color w:val="FF0000"/>
        </w:rPr>
      </w:pPr>
      <w:r w:rsidRPr="00977548">
        <w:rPr>
          <w:b/>
          <w:i/>
          <w:color w:val="FF0000"/>
        </w:rPr>
        <w:t>Explaining how the work is linked to previous activities/deliverables</w:t>
      </w:r>
      <w:r w:rsidRPr="00977548">
        <w:rPr>
          <w:i/>
          <w:color w:val="FF0000"/>
        </w:rPr>
        <w:t xml:space="preserve"> (if applicable) and </w:t>
      </w:r>
      <w:r w:rsidRPr="00977548">
        <w:rPr>
          <w:b/>
          <w:i/>
          <w:color w:val="FF0000"/>
        </w:rPr>
        <w:t>how it will provide a basis for</w:t>
      </w:r>
      <w:r w:rsidR="00821F99" w:rsidRPr="00977548">
        <w:rPr>
          <w:b/>
          <w:i/>
          <w:color w:val="FF0000"/>
        </w:rPr>
        <w:t xml:space="preserve"> </w:t>
      </w:r>
      <w:r w:rsidRPr="00977548">
        <w:rPr>
          <w:b/>
          <w:i/>
          <w:color w:val="FF0000"/>
        </w:rPr>
        <w:t xml:space="preserve">future work. </w:t>
      </w:r>
    </w:p>
    <w:p w:rsidR="00471F24" w:rsidRPr="00977548" w:rsidRDefault="00471F24" w:rsidP="00D21AEA">
      <w:pPr>
        <w:spacing w:after="0"/>
        <w:ind w:left="360"/>
        <w:jc w:val="both"/>
        <w:rPr>
          <w:i/>
          <w:color w:val="FF0000"/>
        </w:rPr>
      </w:pPr>
    </w:p>
    <w:p w:rsidR="004C5CC7" w:rsidRPr="00977548" w:rsidRDefault="00471F24" w:rsidP="00246439">
      <w:pPr>
        <w:spacing w:after="0"/>
        <w:ind w:left="360"/>
        <w:jc w:val="both"/>
        <w:rPr>
          <w:i/>
          <w:color w:val="FF0000"/>
        </w:rPr>
      </w:pPr>
      <w:r w:rsidRPr="00977548">
        <w:rPr>
          <w:i/>
          <w:color w:val="FF0000"/>
        </w:rPr>
        <w:t>Th</w:t>
      </w:r>
      <w:r w:rsidR="00564049" w:rsidRPr="00977548">
        <w:rPr>
          <w:i/>
          <w:color w:val="FF0000"/>
        </w:rPr>
        <w:t>e length of this</w:t>
      </w:r>
      <w:r w:rsidRPr="00977548">
        <w:rPr>
          <w:i/>
          <w:color w:val="FF0000"/>
        </w:rPr>
        <w:t xml:space="preserve"> section should be</w:t>
      </w:r>
      <w:r w:rsidR="00224681" w:rsidRPr="00977548">
        <w:rPr>
          <w:i/>
          <w:color w:val="FF0000"/>
        </w:rPr>
        <w:t xml:space="preserve"> of</w:t>
      </w:r>
      <w:r w:rsidR="00E24C9A" w:rsidRPr="00977548">
        <w:rPr>
          <w:i/>
          <w:color w:val="FF0000"/>
        </w:rPr>
        <w:t xml:space="preserve"> </w:t>
      </w:r>
      <w:r w:rsidR="00B947BB" w:rsidRPr="00977548">
        <w:rPr>
          <w:b/>
          <w:i/>
          <w:color w:val="FF0000"/>
        </w:rPr>
        <w:t>maximum one page</w:t>
      </w:r>
      <w:r w:rsidR="00B947BB" w:rsidRPr="00977548">
        <w:rPr>
          <w:i/>
          <w:color w:val="FF0000"/>
        </w:rPr>
        <w:t xml:space="preserve">. </w:t>
      </w:r>
      <w:r w:rsidR="00246439" w:rsidRPr="00977548">
        <w:rPr>
          <w:i/>
          <w:color w:val="FF0000"/>
        </w:rPr>
        <w:t>Any duplication of the DoA should be avoided</w:t>
      </w:r>
    </w:p>
    <w:p w:rsidR="000851DE" w:rsidRPr="00977548" w:rsidRDefault="00766FC4" w:rsidP="00E218FF">
      <w:pPr>
        <w:pStyle w:val="Heading2"/>
        <w:numPr>
          <w:ilvl w:val="1"/>
          <w:numId w:val="3"/>
        </w:numPr>
        <w:spacing w:before="360"/>
        <w:rPr>
          <w:rFonts w:ascii="Arial Narrow" w:hAnsi="Arial Narrow"/>
          <w:sz w:val="24"/>
          <w:lang w:val="en-US"/>
        </w:rPr>
      </w:pPr>
      <w:bookmarkStart w:id="6" w:name="_Toc494789367"/>
      <w:r w:rsidRPr="00977548">
        <w:rPr>
          <w:rFonts w:ascii="Arial Narrow" w:hAnsi="Arial Narrow"/>
          <w:i w:val="0"/>
          <w:sz w:val="26"/>
          <w:szCs w:val="26"/>
          <w:lang w:val="en-US" w:eastAsia="de-DE" w:bidi="ar-SA"/>
        </w:rPr>
        <w:t xml:space="preserve">Explanation of the work carried </w:t>
      </w:r>
      <w:r w:rsidR="00821F99" w:rsidRPr="00977548">
        <w:rPr>
          <w:rFonts w:ascii="Arial Narrow" w:hAnsi="Arial Narrow"/>
          <w:i w:val="0"/>
          <w:sz w:val="26"/>
          <w:szCs w:val="26"/>
          <w:lang w:val="en-US" w:eastAsia="de-DE" w:bidi="ar-SA"/>
        </w:rPr>
        <w:t xml:space="preserve">out </w:t>
      </w:r>
      <w:r w:rsidRPr="00977548">
        <w:rPr>
          <w:rFonts w:ascii="Arial Narrow" w:hAnsi="Arial Narrow"/>
          <w:i w:val="0"/>
          <w:sz w:val="26"/>
          <w:szCs w:val="26"/>
          <w:lang w:val="en-US" w:eastAsia="de-DE" w:bidi="ar-SA"/>
        </w:rPr>
        <w:t>per WP</w:t>
      </w:r>
      <w:bookmarkEnd w:id="5"/>
      <w:bookmarkEnd w:id="6"/>
      <w:r w:rsidRPr="00977548">
        <w:rPr>
          <w:rFonts w:ascii="Arial Narrow" w:hAnsi="Arial Narrow"/>
          <w:i w:val="0"/>
          <w:sz w:val="26"/>
          <w:szCs w:val="26"/>
          <w:lang w:val="en-US" w:eastAsia="de-DE" w:bidi="ar-SA"/>
        </w:rPr>
        <w:t xml:space="preserve"> </w:t>
      </w:r>
      <w:bookmarkStart w:id="7" w:name="_Toc446585307"/>
    </w:p>
    <w:p w:rsidR="00E52262" w:rsidRPr="00977548" w:rsidRDefault="00E52262" w:rsidP="00641DCD">
      <w:pPr>
        <w:pStyle w:val="Heading3"/>
        <w:numPr>
          <w:ilvl w:val="2"/>
          <w:numId w:val="3"/>
        </w:numPr>
        <w:spacing w:after="120"/>
        <w:rPr>
          <w:rFonts w:ascii="Arial Narrow" w:hAnsi="Arial Narrow"/>
          <w:sz w:val="24"/>
          <w:szCs w:val="24"/>
          <w:lang w:val="de-DE" w:eastAsia="de-DE" w:bidi="ar-SA"/>
        </w:rPr>
      </w:pPr>
      <w:bookmarkStart w:id="8" w:name="_Toc494789368"/>
      <w:bookmarkEnd w:id="7"/>
      <w:r w:rsidRPr="00977548">
        <w:rPr>
          <w:rFonts w:ascii="Arial Narrow" w:hAnsi="Arial Narrow"/>
          <w:sz w:val="24"/>
          <w:szCs w:val="24"/>
          <w:lang w:val="de-DE" w:eastAsia="de-DE" w:bidi="ar-SA"/>
        </w:rPr>
        <w:t>WP1</w:t>
      </w:r>
      <w:r w:rsidR="008E2156" w:rsidRPr="00977548">
        <w:rPr>
          <w:rFonts w:ascii="Arial Narrow" w:hAnsi="Arial Narrow"/>
          <w:sz w:val="24"/>
          <w:szCs w:val="24"/>
          <w:lang w:val="de-DE" w:eastAsia="de-DE" w:bidi="ar-SA"/>
        </w:rPr>
        <w:t xml:space="preserve">: </w:t>
      </w:r>
      <w:r w:rsidR="00D36E22" w:rsidRPr="00977548">
        <w:rPr>
          <w:rFonts w:ascii="Arial Narrow" w:hAnsi="Arial Narrow"/>
          <w:i/>
          <w:sz w:val="24"/>
          <w:szCs w:val="24"/>
          <w:lang w:val="de-DE" w:eastAsia="de-DE" w:bidi="ar-SA"/>
        </w:rPr>
        <w:t>name of the WP</w:t>
      </w:r>
      <w:bookmarkEnd w:id="8"/>
      <w:r w:rsidRPr="00977548">
        <w:rPr>
          <w:rFonts w:ascii="Arial Narrow" w:hAnsi="Arial Narrow"/>
          <w:sz w:val="24"/>
          <w:szCs w:val="24"/>
          <w:lang w:val="de-DE" w:eastAsia="de-DE" w:bidi="ar-SA"/>
        </w:rPr>
        <w:t xml:space="preserve"> </w:t>
      </w:r>
    </w:p>
    <w:p w:rsidR="00641DCD" w:rsidRPr="00977548" w:rsidRDefault="00641DCD" w:rsidP="00D36E22">
      <w:pPr>
        <w:pStyle w:val="Heading4"/>
      </w:pPr>
      <w:r w:rsidRPr="00977548">
        <w:t>Involved Beneficiaries</w:t>
      </w:r>
    </w:p>
    <w:p w:rsidR="00641DCD" w:rsidRPr="00977548" w:rsidRDefault="00320356" w:rsidP="0023319D">
      <w:pPr>
        <w:pStyle w:val="ListParagraph"/>
        <w:numPr>
          <w:ilvl w:val="0"/>
          <w:numId w:val="2"/>
        </w:numPr>
        <w:spacing w:after="240" w:line="240" w:lineRule="auto"/>
        <w:jc w:val="both"/>
        <w:rPr>
          <w:i/>
          <w:color w:val="FF0000"/>
          <w:lang w:val="en-US"/>
        </w:rPr>
      </w:pPr>
      <w:r w:rsidRPr="00977548">
        <w:rPr>
          <w:i/>
          <w:color w:val="FF0000"/>
          <w:lang w:val="en-US"/>
        </w:rPr>
        <w:t xml:space="preserve">Include </w:t>
      </w:r>
      <w:r w:rsidR="00C02D02" w:rsidRPr="00977548">
        <w:rPr>
          <w:i/>
          <w:color w:val="FF0000"/>
          <w:lang w:val="en-US"/>
        </w:rPr>
        <w:t>beneficiaries’</w:t>
      </w:r>
      <w:r w:rsidRPr="00977548">
        <w:rPr>
          <w:i/>
          <w:color w:val="FF0000"/>
          <w:lang w:val="en-US"/>
        </w:rPr>
        <w:t xml:space="preserve"> short name </w:t>
      </w:r>
      <w:r w:rsidR="00D80A49" w:rsidRPr="00977548">
        <w:rPr>
          <w:i/>
          <w:color w:val="FF0000"/>
          <w:lang w:val="en-US"/>
        </w:rPr>
        <w:t xml:space="preserve">and </w:t>
      </w:r>
      <w:r w:rsidR="00D80A49" w:rsidRPr="00977548">
        <w:rPr>
          <w:i/>
          <w:color w:val="FF0000"/>
          <w:u w:val="single"/>
          <w:lang w:val="en-US"/>
        </w:rPr>
        <w:t>underline the name</w:t>
      </w:r>
      <w:r w:rsidR="00D80A49" w:rsidRPr="00977548">
        <w:rPr>
          <w:i/>
          <w:color w:val="FF0000"/>
          <w:lang w:val="en-US"/>
        </w:rPr>
        <w:t xml:space="preserve"> of the lead beneficiary. </w:t>
      </w:r>
    </w:p>
    <w:p w:rsidR="00E52262" w:rsidRPr="00977548" w:rsidRDefault="00E52262" w:rsidP="00D36E22">
      <w:pPr>
        <w:pStyle w:val="Heading4"/>
        <w:rPr>
          <w:u w:val="single"/>
        </w:rPr>
      </w:pPr>
      <w:r w:rsidRPr="00977548">
        <w:t xml:space="preserve">Objectives </w:t>
      </w:r>
      <w:r w:rsidR="00D2404D" w:rsidRPr="00977548">
        <w:rPr>
          <w:u w:val="single"/>
        </w:rPr>
        <w:t xml:space="preserve">for the reporting period </w:t>
      </w:r>
      <w:r w:rsidR="00633AAA">
        <w:rPr>
          <w:color w:val="FF0000"/>
          <w:u w:val="single"/>
        </w:rPr>
        <w:t>X</w:t>
      </w:r>
      <w:r w:rsidR="00227D46" w:rsidRPr="00977548">
        <w:rPr>
          <w:u w:val="single"/>
        </w:rPr>
        <w:t xml:space="preserve"> </w:t>
      </w:r>
      <w:r w:rsidRPr="00977548">
        <w:rPr>
          <w:u w:val="single"/>
        </w:rPr>
        <w:t>(</w:t>
      </w:r>
      <w:r w:rsidR="005C7474" w:rsidRPr="00977548">
        <w:rPr>
          <w:u w:val="single"/>
        </w:rPr>
        <w:t xml:space="preserve">dd/mm/year </w:t>
      </w:r>
      <w:r w:rsidRPr="00977548">
        <w:rPr>
          <w:u w:val="single"/>
        </w:rPr>
        <w:t xml:space="preserve">– </w:t>
      </w:r>
      <w:r w:rsidR="005C7474" w:rsidRPr="00977548">
        <w:rPr>
          <w:u w:val="single"/>
        </w:rPr>
        <w:t>dd/mm/year</w:t>
      </w:r>
      <w:r w:rsidRPr="00977548">
        <w:rPr>
          <w:u w:val="single"/>
        </w:rPr>
        <w:t>)</w:t>
      </w:r>
    </w:p>
    <w:p w:rsidR="008629B4" w:rsidRPr="00977548" w:rsidRDefault="001B2A3F" w:rsidP="00A91732">
      <w:pPr>
        <w:pStyle w:val="ListParagraph"/>
        <w:numPr>
          <w:ilvl w:val="0"/>
          <w:numId w:val="2"/>
        </w:numPr>
        <w:spacing w:after="240" w:line="240" w:lineRule="auto"/>
        <w:jc w:val="both"/>
        <w:rPr>
          <w:i/>
          <w:lang w:val="en-US"/>
        </w:rPr>
      </w:pPr>
      <w:r w:rsidRPr="00977548">
        <w:rPr>
          <w:i/>
          <w:lang w:val="en-US"/>
        </w:rPr>
        <w:t>Objective 1:</w:t>
      </w:r>
      <w:r w:rsidR="008629B4" w:rsidRPr="00977548">
        <w:rPr>
          <w:i/>
          <w:lang w:val="en-US"/>
        </w:rPr>
        <w:t xml:space="preserve"> </w:t>
      </w:r>
      <w:r w:rsidR="00227D46" w:rsidRPr="00977548">
        <w:rPr>
          <w:i/>
          <w:color w:val="FF0000"/>
          <w:lang w:val="en-US"/>
        </w:rPr>
        <w:t xml:space="preserve">name of objective and related to task(s) x.x </w:t>
      </w:r>
    </w:p>
    <w:p w:rsidR="00B47940" w:rsidRPr="00977548" w:rsidRDefault="004A6C8E" w:rsidP="00DA64EF">
      <w:pPr>
        <w:pStyle w:val="ListParagraph"/>
        <w:numPr>
          <w:ilvl w:val="0"/>
          <w:numId w:val="2"/>
        </w:numPr>
        <w:spacing w:after="240" w:line="240" w:lineRule="auto"/>
        <w:jc w:val="both"/>
        <w:rPr>
          <w:i/>
          <w:lang w:val="en-US"/>
        </w:rPr>
      </w:pPr>
      <w:r w:rsidRPr="00977548">
        <w:rPr>
          <w:i/>
          <w:lang w:val="en-US"/>
        </w:rPr>
        <w:t>Objective 2</w:t>
      </w:r>
      <w:r w:rsidR="001B2A3F" w:rsidRPr="00977548">
        <w:rPr>
          <w:i/>
          <w:lang w:val="en-US"/>
        </w:rPr>
        <w:t>:</w:t>
      </w:r>
      <w:r w:rsidRPr="00977548">
        <w:rPr>
          <w:i/>
          <w:lang w:val="en-US"/>
        </w:rPr>
        <w:t xml:space="preserve"> </w:t>
      </w:r>
      <w:r w:rsidR="00227D46" w:rsidRPr="00977548">
        <w:rPr>
          <w:i/>
          <w:lang w:val="en-US"/>
        </w:rPr>
        <w:t>…</w:t>
      </w:r>
    </w:p>
    <w:p w:rsidR="00B631CF" w:rsidRPr="00977548" w:rsidRDefault="00B47940" w:rsidP="00E218FF">
      <w:pPr>
        <w:pStyle w:val="ListParagraph"/>
        <w:numPr>
          <w:ilvl w:val="0"/>
          <w:numId w:val="2"/>
        </w:numPr>
        <w:spacing w:after="240" w:line="240" w:lineRule="auto"/>
        <w:jc w:val="both"/>
        <w:rPr>
          <w:i/>
        </w:rPr>
      </w:pPr>
      <w:r w:rsidRPr="00977548">
        <w:rPr>
          <w:i/>
          <w:lang w:val="en-US"/>
        </w:rPr>
        <w:t>Objective</w:t>
      </w:r>
      <w:r w:rsidR="00B631CF" w:rsidRPr="00977548">
        <w:rPr>
          <w:i/>
          <w:lang w:val="en-US"/>
        </w:rPr>
        <w:t xml:space="preserve"> 3: </w:t>
      </w:r>
      <w:r w:rsidR="00227D46" w:rsidRPr="00977548">
        <w:rPr>
          <w:i/>
          <w:lang w:val="en-US"/>
        </w:rPr>
        <w:t>…</w:t>
      </w:r>
    </w:p>
    <w:p w:rsidR="0003620E" w:rsidRPr="00977548" w:rsidRDefault="0003620E" w:rsidP="0003620E">
      <w:pPr>
        <w:pStyle w:val="ListParagraph"/>
        <w:numPr>
          <w:ilvl w:val="0"/>
          <w:numId w:val="2"/>
        </w:numPr>
        <w:spacing w:after="240" w:line="240" w:lineRule="auto"/>
        <w:jc w:val="both"/>
        <w:rPr>
          <w:color w:val="FF0000"/>
          <w:lang w:val="de-DE"/>
        </w:rPr>
      </w:pPr>
      <w:r w:rsidRPr="00977548">
        <w:rPr>
          <w:color w:val="FF0000"/>
          <w:lang w:val="de-DE"/>
        </w:rPr>
        <w:t>Etc.</w:t>
      </w:r>
    </w:p>
    <w:p w:rsidR="00E52262" w:rsidRPr="00977548" w:rsidRDefault="00E52262" w:rsidP="00D93807">
      <w:pPr>
        <w:pStyle w:val="Heading4"/>
        <w:rPr>
          <w:color w:val="FF0000"/>
        </w:rPr>
      </w:pPr>
      <w:r w:rsidRPr="00977548">
        <w:t>Summary of progress towards objectives and details for each tas</w:t>
      </w:r>
      <w:r w:rsidR="005C7474" w:rsidRPr="00977548">
        <w:t xml:space="preserve">k for the reporting period </w:t>
      </w:r>
      <w:r w:rsidR="00C30CAE" w:rsidRPr="00977548">
        <w:rPr>
          <w:color w:val="FF0000"/>
        </w:rPr>
        <w:t>X</w:t>
      </w:r>
      <w:r w:rsidR="00227D46" w:rsidRPr="00977548">
        <w:rPr>
          <w:color w:val="FF0000"/>
        </w:rPr>
        <w:t xml:space="preserve"> </w:t>
      </w:r>
      <w:r w:rsidR="005C7474" w:rsidRPr="00977548">
        <w:rPr>
          <w:color w:val="FF0000"/>
        </w:rPr>
        <w:t>(dd/mm/year – dd/mm/year</w:t>
      </w:r>
      <w:r w:rsidRPr="00977548">
        <w:rPr>
          <w:color w:val="FF0000"/>
        </w:rPr>
        <w:t>)</w:t>
      </w:r>
      <w:r w:rsidR="00E312A9" w:rsidRPr="00977548">
        <w:rPr>
          <w:color w:val="FF0000"/>
        </w:rPr>
        <w:t xml:space="preserve"> - </w:t>
      </w:r>
    </w:p>
    <w:p w:rsidR="00545980" w:rsidRPr="00977548" w:rsidRDefault="00545980" w:rsidP="00D93807">
      <w:pPr>
        <w:rPr>
          <w:lang w:bidi="ar-SA"/>
        </w:rPr>
      </w:pPr>
    </w:p>
    <w:p w:rsidR="00E52262" w:rsidRPr="00977548" w:rsidRDefault="00E52262" w:rsidP="00D93807">
      <w:pPr>
        <w:pStyle w:val="Standardfett"/>
        <w:spacing w:before="360"/>
        <w:ind w:left="360"/>
      </w:pPr>
      <w:r w:rsidRPr="00977548">
        <w:t xml:space="preserve">Task 1: </w:t>
      </w:r>
      <w:r w:rsidR="00D36E22" w:rsidRPr="00977548">
        <w:rPr>
          <w:i/>
        </w:rPr>
        <w:t>Name of the task</w:t>
      </w:r>
      <w:r w:rsidR="00D36E22" w:rsidRPr="00977548">
        <w:t xml:space="preserve"> </w:t>
      </w:r>
      <w:r w:rsidR="00020AC8" w:rsidRPr="00977548">
        <w:rPr>
          <w:rFonts w:ascii="TimesNewRomanPSMT" w:eastAsiaTheme="minorHAnsi" w:hAnsi="TimesNewRomanPSMT" w:cs="TimesNewRomanPSMT"/>
          <w:sz w:val="20"/>
          <w:szCs w:val="20"/>
          <w:lang w:val="en-US"/>
        </w:rPr>
        <w:t>(</w:t>
      </w:r>
      <w:r w:rsidR="00A80530" w:rsidRPr="00977548">
        <w:rPr>
          <w:lang w:val="en-US"/>
        </w:rPr>
        <w:t>M</w:t>
      </w:r>
      <w:r w:rsidR="00320356" w:rsidRPr="00977548">
        <w:rPr>
          <w:lang w:val="en-US"/>
        </w:rPr>
        <w:t>X</w:t>
      </w:r>
      <w:r w:rsidR="00A80530" w:rsidRPr="00977548">
        <w:rPr>
          <w:lang w:val="en-US"/>
        </w:rPr>
        <w:t>-M</w:t>
      </w:r>
      <w:r w:rsidR="00320356" w:rsidRPr="00977548">
        <w:rPr>
          <w:lang w:val="en-US"/>
        </w:rPr>
        <w:t>Y</w:t>
      </w:r>
      <w:r w:rsidR="00020AC8" w:rsidRPr="00977548">
        <w:rPr>
          <w:lang w:val="en-US"/>
        </w:rPr>
        <w:t>)</w:t>
      </w:r>
    </w:p>
    <w:p w:rsidR="00E52262" w:rsidRPr="00977548" w:rsidRDefault="007F1932" w:rsidP="00D93807">
      <w:pPr>
        <w:pStyle w:val="Standardfett"/>
        <w:ind w:left="360"/>
      </w:pPr>
      <w:r w:rsidRPr="00977548">
        <w:t>Contributors</w:t>
      </w:r>
      <w:r w:rsidR="0023319D" w:rsidRPr="00977548">
        <w:t>:</w:t>
      </w:r>
      <w:r w:rsidR="00442063" w:rsidRPr="00977548">
        <w:t xml:space="preserve"> </w:t>
      </w:r>
      <w:r w:rsidR="00D734FF" w:rsidRPr="00977548">
        <w:rPr>
          <w:b w:val="0"/>
          <w:i/>
          <w:color w:val="FF0000"/>
        </w:rPr>
        <w:t>Include beneficiaries’ short name and underline the name of the lead beneficiary.</w:t>
      </w:r>
    </w:p>
    <w:p w:rsidR="004A6C8E" w:rsidRPr="00977548" w:rsidRDefault="008629B4" w:rsidP="00D93807">
      <w:pPr>
        <w:pStyle w:val="ListParagraph"/>
        <w:numPr>
          <w:ilvl w:val="0"/>
          <w:numId w:val="2"/>
        </w:numPr>
        <w:spacing w:after="360"/>
        <w:ind w:left="1074" w:hanging="357"/>
        <w:rPr>
          <w:lang w:val="en-US"/>
        </w:rPr>
      </w:pPr>
      <w:r w:rsidRPr="00977548">
        <w:rPr>
          <w:b/>
          <w:bCs/>
          <w:lang w:val="en-US"/>
        </w:rPr>
        <w:t>Overall Work progress for the task:</w:t>
      </w:r>
      <w:r w:rsidRPr="00977548">
        <w:rPr>
          <w:lang w:val="en-US"/>
        </w:rPr>
        <w:t xml:space="preserve"> </w:t>
      </w:r>
      <w:r w:rsidR="00227D46" w:rsidRPr="00977548">
        <w:rPr>
          <w:lang w:val="en-US"/>
        </w:rPr>
        <w:t xml:space="preserve"> </w:t>
      </w:r>
      <w:r w:rsidR="00227D46" w:rsidRPr="00977548">
        <w:rPr>
          <w:color w:val="FF0000"/>
          <w:lang w:val="en-US"/>
        </w:rPr>
        <w:t>percentage estimation and short</w:t>
      </w:r>
      <w:r w:rsidR="00D141AB" w:rsidRPr="00977548">
        <w:rPr>
          <w:color w:val="FF0000"/>
          <w:lang w:val="en-US"/>
        </w:rPr>
        <w:t xml:space="preserve"> explanation</w:t>
      </w:r>
      <w:r w:rsidR="00F353BB" w:rsidRPr="00977548">
        <w:rPr>
          <w:color w:val="FF0000"/>
          <w:lang w:val="en-US"/>
        </w:rPr>
        <w:t xml:space="preserve"> of the progress achieved</w:t>
      </w:r>
      <w:r w:rsidR="00A80530" w:rsidRPr="00977548">
        <w:rPr>
          <w:color w:val="FF0000"/>
          <w:lang w:val="en-US"/>
        </w:rPr>
        <w:t>…………………………………….</w:t>
      </w:r>
    </w:p>
    <w:p w:rsidR="008629B4" w:rsidRPr="00977548" w:rsidRDefault="008629B4" w:rsidP="00D93807">
      <w:pPr>
        <w:pStyle w:val="ListParagraph"/>
        <w:numPr>
          <w:ilvl w:val="0"/>
          <w:numId w:val="2"/>
        </w:numPr>
        <w:spacing w:before="120" w:after="240" w:line="240" w:lineRule="auto"/>
        <w:ind w:left="1074" w:hanging="357"/>
        <w:jc w:val="both"/>
        <w:rPr>
          <w:lang w:val="en-US"/>
        </w:rPr>
      </w:pPr>
      <w:r w:rsidRPr="00977548">
        <w:rPr>
          <w:b/>
          <w:bCs/>
          <w:lang w:val="en-US"/>
        </w:rPr>
        <w:t xml:space="preserve">Specific contribution from </w:t>
      </w:r>
      <w:r w:rsidR="00A80530" w:rsidRPr="00977548">
        <w:rPr>
          <w:b/>
          <w:bCs/>
          <w:lang w:val="en-US"/>
        </w:rPr>
        <w:t>Beneficiary 1</w:t>
      </w:r>
      <w:r w:rsidRPr="00977548">
        <w:rPr>
          <w:lang w:val="en-US"/>
        </w:rPr>
        <w:t>:</w:t>
      </w:r>
      <w:r w:rsidR="00442063" w:rsidRPr="00977548">
        <w:rPr>
          <w:lang w:val="en-US"/>
        </w:rPr>
        <w:t xml:space="preserve"> </w:t>
      </w:r>
      <w:r w:rsidR="00A80530" w:rsidRPr="00977548">
        <w:rPr>
          <w:color w:val="FF0000"/>
          <w:lang w:val="en-US"/>
        </w:rPr>
        <w:t>……………………….</w:t>
      </w:r>
      <w:r w:rsidRPr="00977548">
        <w:rPr>
          <w:color w:val="FF0000"/>
          <w:lang w:val="en-US"/>
        </w:rPr>
        <w:t>.</w:t>
      </w:r>
    </w:p>
    <w:p w:rsidR="008629B4" w:rsidRPr="00977548" w:rsidRDefault="008629B4" w:rsidP="00D93807">
      <w:pPr>
        <w:pStyle w:val="ListParagraph"/>
        <w:numPr>
          <w:ilvl w:val="0"/>
          <w:numId w:val="2"/>
        </w:numPr>
        <w:spacing w:after="240" w:line="240" w:lineRule="auto"/>
        <w:ind w:left="1080"/>
        <w:jc w:val="both"/>
        <w:rPr>
          <w:lang w:val="en-US"/>
        </w:rPr>
      </w:pPr>
      <w:r w:rsidRPr="00977548">
        <w:rPr>
          <w:b/>
          <w:bCs/>
          <w:lang w:val="en-US"/>
        </w:rPr>
        <w:t>Specific</w:t>
      </w:r>
      <w:r w:rsidR="00A80530" w:rsidRPr="00977548">
        <w:rPr>
          <w:b/>
          <w:bCs/>
          <w:lang w:val="en-US"/>
        </w:rPr>
        <w:t xml:space="preserve"> contribution from Beneficiary 2</w:t>
      </w:r>
      <w:r w:rsidRPr="00977548">
        <w:rPr>
          <w:lang w:val="en-US"/>
        </w:rPr>
        <w:t>:</w:t>
      </w:r>
    </w:p>
    <w:p w:rsidR="00B029FA" w:rsidRPr="00977548" w:rsidRDefault="008629B4" w:rsidP="00D93807">
      <w:pPr>
        <w:pStyle w:val="ListParagraph"/>
        <w:numPr>
          <w:ilvl w:val="0"/>
          <w:numId w:val="2"/>
        </w:numPr>
        <w:spacing w:after="240" w:line="240" w:lineRule="auto"/>
        <w:ind w:left="1080"/>
        <w:jc w:val="both"/>
        <w:rPr>
          <w:lang w:val="en-US"/>
        </w:rPr>
      </w:pPr>
      <w:r w:rsidRPr="00977548">
        <w:rPr>
          <w:b/>
          <w:bCs/>
          <w:lang w:val="en-US"/>
        </w:rPr>
        <w:t xml:space="preserve">Specific contribution from </w:t>
      </w:r>
      <w:r w:rsidR="00A80530" w:rsidRPr="00977548">
        <w:rPr>
          <w:b/>
          <w:bCs/>
          <w:lang w:val="en-US"/>
        </w:rPr>
        <w:t>Beneficiary…</w:t>
      </w:r>
      <w:r w:rsidRPr="00977548">
        <w:rPr>
          <w:b/>
          <w:bCs/>
          <w:lang w:val="en-US"/>
        </w:rPr>
        <w:t>:</w:t>
      </w:r>
      <w:r w:rsidRPr="00977548">
        <w:rPr>
          <w:lang w:val="en-US"/>
        </w:rPr>
        <w:t xml:space="preserve"> </w:t>
      </w:r>
    </w:p>
    <w:p w:rsidR="00B029FA" w:rsidRPr="00977548" w:rsidRDefault="00B029FA" w:rsidP="00D93807">
      <w:pPr>
        <w:spacing w:after="240" w:line="240" w:lineRule="auto"/>
        <w:jc w:val="both"/>
        <w:rPr>
          <w:lang w:val="en-US"/>
        </w:rPr>
      </w:pPr>
    </w:p>
    <w:p w:rsidR="00B029FA" w:rsidRPr="00977548" w:rsidRDefault="00B029FA" w:rsidP="00B029FA">
      <w:pPr>
        <w:pStyle w:val="Standardfett"/>
        <w:spacing w:before="360"/>
        <w:ind w:left="360"/>
      </w:pPr>
      <w:r w:rsidRPr="00977548">
        <w:t xml:space="preserve">Task 2: </w:t>
      </w:r>
      <w:r w:rsidRPr="00977548">
        <w:rPr>
          <w:i/>
        </w:rPr>
        <w:t>Name of the task</w:t>
      </w:r>
      <w:r w:rsidRPr="00977548">
        <w:t xml:space="preserve"> </w:t>
      </w:r>
      <w:r w:rsidRPr="00977548">
        <w:rPr>
          <w:rFonts w:ascii="TimesNewRomanPSMT" w:eastAsiaTheme="minorHAnsi" w:hAnsi="TimesNewRomanPSMT" w:cs="TimesNewRomanPSMT"/>
          <w:sz w:val="20"/>
          <w:szCs w:val="20"/>
          <w:lang w:val="en-US"/>
        </w:rPr>
        <w:t>(</w:t>
      </w:r>
      <w:r w:rsidRPr="00977548">
        <w:rPr>
          <w:lang w:val="en-US"/>
        </w:rPr>
        <w:t>MX-MY)</w:t>
      </w:r>
    </w:p>
    <w:p w:rsidR="00B029FA" w:rsidRPr="00977548" w:rsidRDefault="00246439" w:rsidP="00246439">
      <w:pPr>
        <w:pStyle w:val="Heading4"/>
        <w:numPr>
          <w:ilvl w:val="0"/>
          <w:numId w:val="0"/>
        </w:numPr>
        <w:jc w:val="both"/>
        <w:rPr>
          <w:b w:val="0"/>
          <w:color w:val="FF0000"/>
        </w:rPr>
      </w:pPr>
      <w:r w:rsidRPr="00977548">
        <w:rPr>
          <w:b w:val="0"/>
          <w:color w:val="FF0000"/>
        </w:rPr>
        <w:t>Use the same structure as for Task 1 for the following tasks</w:t>
      </w:r>
      <w:r w:rsidR="00036181" w:rsidRPr="00977548">
        <w:rPr>
          <w:b w:val="0"/>
          <w:color w:val="FF0000"/>
        </w:rPr>
        <w:t>.</w:t>
      </w:r>
    </w:p>
    <w:p w:rsidR="00B029FA" w:rsidRPr="00977548" w:rsidRDefault="00B029FA" w:rsidP="00D93807">
      <w:pPr>
        <w:pStyle w:val="Standardfett"/>
        <w:spacing w:before="360"/>
        <w:ind w:left="360"/>
      </w:pPr>
    </w:p>
    <w:p w:rsidR="00A80530" w:rsidRPr="00977548" w:rsidRDefault="00A80530" w:rsidP="007B7451">
      <w:pPr>
        <w:spacing w:after="0" w:line="240" w:lineRule="auto"/>
        <w:jc w:val="both"/>
        <w:rPr>
          <w:lang w:val="en-US"/>
        </w:rPr>
      </w:pPr>
      <w:r w:rsidRPr="00977548">
        <w:rPr>
          <w:color w:val="FF0000"/>
          <w:lang w:val="en-US"/>
        </w:rPr>
        <w:t>……………………………………………………………………………………</w:t>
      </w:r>
    </w:p>
    <w:p w:rsidR="00442063" w:rsidRPr="00977548" w:rsidRDefault="00442063" w:rsidP="007B7451">
      <w:pPr>
        <w:spacing w:after="0" w:line="240" w:lineRule="auto"/>
        <w:jc w:val="both"/>
      </w:pPr>
    </w:p>
    <w:p w:rsidR="00036181" w:rsidRPr="00977548" w:rsidRDefault="00350E95" w:rsidP="00D93807">
      <w:pPr>
        <w:pStyle w:val="Heading4"/>
      </w:pPr>
      <w:r w:rsidRPr="00977548">
        <w:t xml:space="preserve">Deliverables </w:t>
      </w:r>
      <w:r w:rsidR="000D0802" w:rsidRPr="00977548">
        <w:t xml:space="preserve">and milestones </w:t>
      </w:r>
      <w:r w:rsidRPr="00977548">
        <w:t xml:space="preserve">planned for the period </w:t>
      </w:r>
    </w:p>
    <w:p w:rsidR="00350E95" w:rsidRPr="00977548" w:rsidRDefault="00350E95" w:rsidP="00D93807">
      <w:pPr>
        <w:rPr>
          <w:lang w:bidi="ar-SA"/>
        </w:rPr>
      </w:pPr>
    </w:p>
    <w:tbl>
      <w:tblPr>
        <w:tblStyle w:val="TableGrid"/>
        <w:tblW w:w="5371" w:type="pct"/>
        <w:tblLook w:val="04A0" w:firstRow="1" w:lastRow="0" w:firstColumn="1" w:lastColumn="0" w:noHBand="0" w:noVBand="1"/>
      </w:tblPr>
      <w:tblGrid>
        <w:gridCol w:w="3255"/>
        <w:gridCol w:w="2127"/>
        <w:gridCol w:w="4961"/>
      </w:tblGrid>
      <w:tr w:rsidR="00350E95" w:rsidRPr="00977548" w:rsidTr="007C0C3B">
        <w:tc>
          <w:tcPr>
            <w:tcW w:w="1574" w:type="pct"/>
          </w:tcPr>
          <w:p w:rsidR="00350E95" w:rsidRPr="00977548" w:rsidRDefault="00350E95" w:rsidP="007C0C3B">
            <w:pPr>
              <w:rPr>
                <w:b/>
                <w:lang w:eastAsia="de-DE" w:bidi="ar-SA"/>
              </w:rPr>
            </w:pPr>
            <w:r w:rsidRPr="00977548">
              <w:rPr>
                <w:b/>
                <w:lang w:eastAsia="de-DE" w:bidi="ar-SA"/>
              </w:rPr>
              <w:t>Deliverable number/name</w:t>
            </w:r>
          </w:p>
        </w:tc>
        <w:tc>
          <w:tcPr>
            <w:tcW w:w="1028" w:type="pct"/>
          </w:tcPr>
          <w:p w:rsidR="00350E95" w:rsidRPr="00977548" w:rsidRDefault="00350E95" w:rsidP="007C0C3B">
            <w:pPr>
              <w:rPr>
                <w:b/>
                <w:lang w:eastAsia="de-DE" w:bidi="ar-SA"/>
              </w:rPr>
            </w:pPr>
            <w:r w:rsidRPr="00977548">
              <w:rPr>
                <w:b/>
                <w:lang w:eastAsia="de-DE" w:bidi="ar-SA"/>
              </w:rPr>
              <w:t>S2R TD/WA addressed</w:t>
            </w:r>
          </w:p>
        </w:tc>
        <w:tc>
          <w:tcPr>
            <w:tcW w:w="2398" w:type="pct"/>
          </w:tcPr>
          <w:p w:rsidR="00350E95" w:rsidRPr="00977548" w:rsidRDefault="00350E95" w:rsidP="007C0C3B">
            <w:pPr>
              <w:rPr>
                <w:b/>
                <w:lang w:eastAsia="de-DE" w:bidi="ar-SA"/>
              </w:rPr>
            </w:pPr>
            <w:r w:rsidRPr="00977548">
              <w:rPr>
                <w:b/>
                <w:lang w:eastAsia="de-DE" w:bidi="ar-SA"/>
              </w:rPr>
              <w:t>Link to Exploitation Plan</w:t>
            </w:r>
          </w:p>
        </w:tc>
      </w:tr>
      <w:tr w:rsidR="00350E95" w:rsidRPr="00977548" w:rsidTr="007C0C3B">
        <w:tc>
          <w:tcPr>
            <w:tcW w:w="1574" w:type="pct"/>
          </w:tcPr>
          <w:p w:rsidR="00350E95" w:rsidRPr="00977548" w:rsidRDefault="00350E95" w:rsidP="007C0C3B">
            <w:pPr>
              <w:rPr>
                <w:i/>
                <w:lang w:eastAsia="de-DE" w:bidi="ar-SA"/>
              </w:rPr>
            </w:pPr>
            <w:r w:rsidRPr="00977548">
              <w:rPr>
                <w:i/>
                <w:color w:val="FF0000"/>
                <w:lang w:eastAsia="de-DE" w:bidi="ar-SA"/>
              </w:rPr>
              <w:t>DX.X  “deliverable name”</w:t>
            </w:r>
          </w:p>
        </w:tc>
        <w:tc>
          <w:tcPr>
            <w:tcW w:w="1028" w:type="pct"/>
          </w:tcPr>
          <w:p w:rsidR="00350E95" w:rsidRPr="00977548" w:rsidRDefault="00350E95" w:rsidP="007C0C3B">
            <w:pPr>
              <w:rPr>
                <w:i/>
                <w:color w:val="FF0000"/>
                <w:lang w:eastAsia="de-DE" w:bidi="ar-SA"/>
              </w:rPr>
            </w:pPr>
            <w:r w:rsidRPr="00977548">
              <w:rPr>
                <w:i/>
                <w:color w:val="FF0000"/>
                <w:lang w:eastAsia="de-DE" w:bidi="ar-SA"/>
              </w:rPr>
              <w:t>TDX.X - Task X.X</w:t>
            </w:r>
          </w:p>
        </w:tc>
        <w:tc>
          <w:tcPr>
            <w:tcW w:w="2398" w:type="pct"/>
          </w:tcPr>
          <w:p w:rsidR="00350E95" w:rsidRPr="00977548" w:rsidRDefault="00350E95" w:rsidP="007C0C3B">
            <w:pPr>
              <w:rPr>
                <w:i/>
                <w:color w:val="FF0000"/>
                <w:lang w:eastAsia="de-DE" w:bidi="ar-SA"/>
              </w:rPr>
            </w:pPr>
            <w:r w:rsidRPr="00977548">
              <w:rPr>
                <w:i/>
                <w:color w:val="FF0000"/>
                <w:lang w:eastAsia="de-DE" w:bidi="ar-SA"/>
              </w:rPr>
              <w:t xml:space="preserve">Please explain how the deliverable has been/can/will be exploited (e.g. if applicable, how the deliverable contributes to future deliverables, input to complementary/future projects, standardisation or regulation </w:t>
            </w:r>
            <w:r w:rsidR="00D44F3E" w:rsidRPr="00977548">
              <w:rPr>
                <w:i/>
                <w:color w:val="FF0000"/>
                <w:lang w:eastAsia="de-DE" w:bidi="ar-SA"/>
              </w:rPr>
              <w:t>etc.</w:t>
            </w:r>
            <w:r w:rsidRPr="00977548">
              <w:rPr>
                <w:i/>
                <w:color w:val="FF0000"/>
                <w:lang w:eastAsia="de-DE" w:bidi="ar-SA"/>
              </w:rPr>
              <w:t xml:space="preserve">) </w:t>
            </w:r>
          </w:p>
        </w:tc>
      </w:tr>
    </w:tbl>
    <w:p w:rsidR="00350E95" w:rsidRPr="00977548" w:rsidRDefault="00350E95" w:rsidP="00D93807">
      <w:pPr>
        <w:rPr>
          <w:lang w:bidi="ar-SA"/>
        </w:rPr>
      </w:pPr>
    </w:p>
    <w:tbl>
      <w:tblPr>
        <w:tblStyle w:val="TableGrid"/>
        <w:tblW w:w="5371" w:type="pct"/>
        <w:tblLook w:val="04A0" w:firstRow="1" w:lastRow="0" w:firstColumn="1" w:lastColumn="0" w:noHBand="0" w:noVBand="1"/>
      </w:tblPr>
      <w:tblGrid>
        <w:gridCol w:w="3257"/>
        <w:gridCol w:w="2128"/>
        <w:gridCol w:w="4958"/>
      </w:tblGrid>
      <w:tr w:rsidR="00D21AEA" w:rsidRPr="00977548" w:rsidTr="00D21AEA">
        <w:tc>
          <w:tcPr>
            <w:tcW w:w="1574" w:type="pct"/>
          </w:tcPr>
          <w:p w:rsidR="00D21AEA" w:rsidRPr="00977548" w:rsidRDefault="00D21AEA" w:rsidP="00D21AEA">
            <w:pPr>
              <w:rPr>
                <w:b/>
                <w:lang w:eastAsia="de-DE" w:bidi="ar-SA"/>
              </w:rPr>
            </w:pPr>
            <w:r w:rsidRPr="00977548">
              <w:rPr>
                <w:b/>
                <w:lang w:eastAsia="de-DE" w:bidi="ar-SA"/>
              </w:rPr>
              <w:t>Milestone number/name</w:t>
            </w:r>
          </w:p>
        </w:tc>
        <w:tc>
          <w:tcPr>
            <w:tcW w:w="1028" w:type="pct"/>
          </w:tcPr>
          <w:p w:rsidR="00D21AEA" w:rsidRPr="00977548" w:rsidRDefault="00D21AEA" w:rsidP="00D21AEA">
            <w:pPr>
              <w:rPr>
                <w:b/>
                <w:lang w:eastAsia="de-DE" w:bidi="ar-SA"/>
              </w:rPr>
            </w:pPr>
            <w:r w:rsidRPr="00977548">
              <w:rPr>
                <w:b/>
                <w:lang w:eastAsia="de-DE" w:bidi="ar-SA"/>
              </w:rPr>
              <w:t>Submission date vs planned</w:t>
            </w:r>
          </w:p>
        </w:tc>
        <w:tc>
          <w:tcPr>
            <w:tcW w:w="2397" w:type="pct"/>
          </w:tcPr>
          <w:p w:rsidR="00D21AEA" w:rsidRPr="00977548" w:rsidRDefault="00D21AEA" w:rsidP="00D21AEA">
            <w:pPr>
              <w:rPr>
                <w:b/>
                <w:lang w:eastAsia="de-DE" w:bidi="ar-SA"/>
              </w:rPr>
            </w:pPr>
            <w:r w:rsidRPr="00977548">
              <w:rPr>
                <w:b/>
                <w:lang w:eastAsia="de-DE" w:bidi="ar-SA"/>
              </w:rPr>
              <w:t xml:space="preserve">2 lines </w:t>
            </w:r>
            <w:r w:rsidR="004836DE">
              <w:rPr>
                <w:b/>
                <w:lang w:eastAsia="de-DE" w:bidi="ar-SA"/>
              </w:rPr>
              <w:t xml:space="preserve">Milestone </w:t>
            </w:r>
            <w:r w:rsidRPr="00977548">
              <w:rPr>
                <w:b/>
                <w:lang w:eastAsia="de-DE" w:bidi="ar-SA"/>
              </w:rPr>
              <w:t>description</w:t>
            </w:r>
            <w:r w:rsidR="004836DE">
              <w:rPr>
                <w:b/>
                <w:lang w:eastAsia="de-DE" w:bidi="ar-SA"/>
              </w:rPr>
              <w:t xml:space="preserve"> </w:t>
            </w:r>
            <w:r w:rsidR="005B70BE" w:rsidRPr="00977548">
              <w:rPr>
                <w:b/>
                <w:lang w:eastAsia="de-DE" w:bidi="ar-SA"/>
              </w:rPr>
              <w:t>/ and reasons for delay (if applicable)</w:t>
            </w:r>
          </w:p>
        </w:tc>
      </w:tr>
      <w:tr w:rsidR="00D21AEA" w:rsidRPr="00977548" w:rsidTr="00D21AEA">
        <w:tc>
          <w:tcPr>
            <w:tcW w:w="1574" w:type="pct"/>
          </w:tcPr>
          <w:p w:rsidR="00D21AEA" w:rsidRPr="00977548" w:rsidRDefault="00D21AEA" w:rsidP="00D44F3E">
            <w:pPr>
              <w:rPr>
                <w:i/>
                <w:color w:val="FF0000"/>
                <w:lang w:eastAsia="de-DE" w:bidi="ar-SA"/>
              </w:rPr>
            </w:pPr>
            <w:r w:rsidRPr="00977548">
              <w:rPr>
                <w:i/>
                <w:color w:val="FF0000"/>
                <w:lang w:eastAsia="de-DE" w:bidi="ar-SA"/>
              </w:rPr>
              <w:t>M</w:t>
            </w:r>
            <w:r w:rsidR="00D44F3E">
              <w:rPr>
                <w:i/>
                <w:color w:val="FF0000"/>
                <w:lang w:eastAsia="de-DE" w:bidi="ar-SA"/>
              </w:rPr>
              <w:t>X</w:t>
            </w:r>
            <w:r w:rsidRPr="00977548">
              <w:rPr>
                <w:i/>
                <w:color w:val="FF0000"/>
                <w:lang w:eastAsia="de-DE" w:bidi="ar-SA"/>
              </w:rPr>
              <w:t>.</w:t>
            </w:r>
            <w:r w:rsidR="00D44F3E">
              <w:rPr>
                <w:i/>
                <w:color w:val="FF0000"/>
                <w:lang w:eastAsia="de-DE" w:bidi="ar-SA"/>
              </w:rPr>
              <w:t>X</w:t>
            </w:r>
            <w:r w:rsidRPr="00977548">
              <w:rPr>
                <w:i/>
                <w:color w:val="FF0000"/>
                <w:lang w:eastAsia="de-DE" w:bidi="ar-SA"/>
              </w:rPr>
              <w:t xml:space="preserve">  “Milestone name”</w:t>
            </w:r>
          </w:p>
        </w:tc>
        <w:tc>
          <w:tcPr>
            <w:tcW w:w="1028" w:type="pct"/>
          </w:tcPr>
          <w:p w:rsidR="00D21AEA" w:rsidRPr="00977548" w:rsidRDefault="00D21AEA" w:rsidP="00D21AEA">
            <w:pPr>
              <w:spacing w:after="120"/>
              <w:rPr>
                <w:i/>
                <w:color w:val="FF0000"/>
                <w:lang w:eastAsia="de-DE" w:bidi="ar-SA"/>
              </w:rPr>
            </w:pPr>
            <w:r w:rsidRPr="00977548">
              <w:rPr>
                <w:i/>
                <w:color w:val="FF0000"/>
                <w:lang w:eastAsia="de-DE" w:bidi="ar-SA"/>
              </w:rPr>
              <w:t>Submitted MX</w:t>
            </w:r>
          </w:p>
          <w:p w:rsidR="00D21AEA" w:rsidRPr="00977548" w:rsidRDefault="00D21AEA" w:rsidP="00D21AEA">
            <w:pPr>
              <w:rPr>
                <w:i/>
                <w:color w:val="FF0000"/>
                <w:lang w:eastAsia="de-DE" w:bidi="ar-SA"/>
              </w:rPr>
            </w:pPr>
            <w:r w:rsidRPr="00977548">
              <w:rPr>
                <w:i/>
                <w:color w:val="FF0000"/>
                <w:lang w:eastAsia="de-DE" w:bidi="ar-SA"/>
              </w:rPr>
              <w:t>Planned MX</w:t>
            </w:r>
          </w:p>
        </w:tc>
        <w:tc>
          <w:tcPr>
            <w:tcW w:w="2397" w:type="pct"/>
          </w:tcPr>
          <w:p w:rsidR="00D21AEA" w:rsidRPr="00977548" w:rsidRDefault="00D21AEA" w:rsidP="00D21AEA">
            <w:pPr>
              <w:rPr>
                <w:i/>
                <w:color w:val="FF0000"/>
                <w:lang w:eastAsia="de-DE" w:bidi="ar-SA"/>
              </w:rPr>
            </w:pPr>
            <w:r w:rsidRPr="00977548">
              <w:rPr>
                <w:i/>
                <w:color w:val="FF0000"/>
                <w:lang w:eastAsia="de-DE" w:bidi="ar-SA"/>
              </w:rPr>
              <w:t>…..</w:t>
            </w:r>
          </w:p>
        </w:tc>
      </w:tr>
    </w:tbl>
    <w:p w:rsidR="000D0802" w:rsidRPr="00977548" w:rsidRDefault="000D0802" w:rsidP="00D93807">
      <w:pPr>
        <w:rPr>
          <w:lang w:bidi="ar-SA"/>
        </w:rPr>
      </w:pPr>
    </w:p>
    <w:p w:rsidR="00036181" w:rsidRPr="00977548" w:rsidRDefault="00036181" w:rsidP="00036181">
      <w:pPr>
        <w:pStyle w:val="Heading3"/>
        <w:numPr>
          <w:ilvl w:val="2"/>
          <w:numId w:val="3"/>
        </w:numPr>
        <w:spacing w:after="120"/>
        <w:rPr>
          <w:rFonts w:ascii="Arial Narrow" w:hAnsi="Arial Narrow"/>
          <w:sz w:val="24"/>
          <w:szCs w:val="24"/>
          <w:lang w:val="de-DE" w:eastAsia="de-DE" w:bidi="ar-SA"/>
        </w:rPr>
      </w:pPr>
      <w:bookmarkStart w:id="9" w:name="_Toc494789369"/>
      <w:r w:rsidRPr="00977548">
        <w:rPr>
          <w:rFonts w:ascii="Arial Narrow" w:hAnsi="Arial Narrow"/>
          <w:sz w:val="24"/>
          <w:szCs w:val="24"/>
          <w:lang w:val="de-DE" w:eastAsia="de-DE" w:bidi="ar-SA"/>
        </w:rPr>
        <w:t xml:space="preserve">WP2: </w:t>
      </w:r>
      <w:r w:rsidRPr="00977548">
        <w:rPr>
          <w:rFonts w:ascii="Arial Narrow" w:hAnsi="Arial Narrow"/>
          <w:i/>
          <w:sz w:val="24"/>
          <w:szCs w:val="24"/>
          <w:lang w:val="de-DE" w:eastAsia="de-DE" w:bidi="ar-SA"/>
        </w:rPr>
        <w:t>name of the WP</w:t>
      </w:r>
      <w:bookmarkEnd w:id="9"/>
      <w:r w:rsidRPr="00977548">
        <w:rPr>
          <w:rFonts w:ascii="Arial Narrow" w:hAnsi="Arial Narrow"/>
          <w:sz w:val="24"/>
          <w:szCs w:val="24"/>
          <w:lang w:val="de-DE" w:eastAsia="de-DE" w:bidi="ar-SA"/>
        </w:rPr>
        <w:t xml:space="preserve"> </w:t>
      </w:r>
    </w:p>
    <w:p w:rsidR="00246439" w:rsidRPr="00977548" w:rsidRDefault="00246439" w:rsidP="00246439">
      <w:pPr>
        <w:pStyle w:val="Heading4"/>
        <w:numPr>
          <w:ilvl w:val="0"/>
          <w:numId w:val="0"/>
        </w:numPr>
        <w:ind w:firstLine="360"/>
        <w:jc w:val="both"/>
        <w:rPr>
          <w:b w:val="0"/>
          <w:color w:val="FF0000"/>
        </w:rPr>
      </w:pPr>
      <w:r w:rsidRPr="00977548">
        <w:rPr>
          <w:b w:val="0"/>
          <w:color w:val="FF0000"/>
        </w:rPr>
        <w:t>Use the same structure as for WP1 for the following WPs.</w:t>
      </w:r>
    </w:p>
    <w:p w:rsidR="0003620E" w:rsidRPr="00977548" w:rsidRDefault="0003620E" w:rsidP="00D93807">
      <w:pPr>
        <w:spacing w:after="240" w:line="240" w:lineRule="auto"/>
        <w:ind w:left="360"/>
        <w:jc w:val="both"/>
      </w:pPr>
    </w:p>
    <w:p w:rsidR="002645C2" w:rsidRPr="00977548" w:rsidRDefault="002645C2" w:rsidP="00D93807">
      <w:pPr>
        <w:pStyle w:val="Heading2"/>
        <w:numPr>
          <w:ilvl w:val="1"/>
          <w:numId w:val="3"/>
        </w:numPr>
        <w:spacing w:before="360"/>
        <w:rPr>
          <w:rFonts w:ascii="Arial Narrow" w:hAnsi="Arial Narrow"/>
          <w:i w:val="0"/>
          <w:sz w:val="26"/>
          <w:szCs w:val="26"/>
          <w:lang w:val="en-US" w:eastAsia="de-DE" w:bidi="ar-SA"/>
        </w:rPr>
      </w:pPr>
      <w:bookmarkStart w:id="10" w:name="_Toc494789370"/>
      <w:r w:rsidRPr="00977548">
        <w:rPr>
          <w:rFonts w:ascii="Arial Narrow" w:hAnsi="Arial Narrow"/>
          <w:i w:val="0"/>
          <w:sz w:val="26"/>
          <w:szCs w:val="26"/>
          <w:lang w:val="en-US" w:eastAsia="de-DE" w:bidi="ar-SA"/>
        </w:rPr>
        <w:t>Status Collaboration Agreement</w:t>
      </w:r>
      <w:r w:rsidR="00D21AEA" w:rsidRPr="00977548">
        <w:rPr>
          <w:rFonts w:ascii="Arial Narrow" w:hAnsi="Arial Narrow"/>
          <w:i w:val="0"/>
          <w:sz w:val="26"/>
          <w:szCs w:val="26"/>
          <w:lang w:val="en-US" w:eastAsia="de-DE" w:bidi="ar-SA"/>
        </w:rPr>
        <w:t>/</w:t>
      </w:r>
      <w:r w:rsidRPr="00977548">
        <w:rPr>
          <w:rFonts w:ascii="Arial Narrow" w:hAnsi="Arial Narrow"/>
          <w:i w:val="0"/>
          <w:sz w:val="26"/>
          <w:szCs w:val="26"/>
          <w:lang w:val="en-US" w:eastAsia="de-DE" w:bidi="ar-SA"/>
        </w:rPr>
        <w:t>s</w:t>
      </w:r>
      <w:bookmarkEnd w:id="10"/>
      <w:r w:rsidRPr="00977548">
        <w:rPr>
          <w:rFonts w:ascii="Arial Narrow" w:hAnsi="Arial Narrow"/>
          <w:i w:val="0"/>
          <w:sz w:val="26"/>
          <w:szCs w:val="26"/>
          <w:lang w:val="en-US" w:eastAsia="de-DE" w:bidi="ar-SA"/>
        </w:rPr>
        <w:t xml:space="preserve"> </w:t>
      </w:r>
    </w:p>
    <w:p w:rsidR="002645C2" w:rsidRPr="00977548" w:rsidRDefault="002645C2" w:rsidP="002645C2">
      <w:pPr>
        <w:spacing w:after="240" w:line="240" w:lineRule="auto"/>
        <w:ind w:left="360"/>
        <w:jc w:val="both"/>
        <w:rPr>
          <w:i/>
          <w:color w:val="FF0000"/>
          <w:lang w:val="en-US"/>
        </w:rPr>
      </w:pPr>
      <w:r w:rsidRPr="00977548">
        <w:rPr>
          <w:i/>
          <w:color w:val="FF0000"/>
          <w:lang w:val="en-US"/>
        </w:rPr>
        <w:t xml:space="preserve">Include </w:t>
      </w:r>
      <w:r w:rsidR="005B70BE" w:rsidRPr="00977548">
        <w:rPr>
          <w:i/>
          <w:color w:val="FF0000"/>
          <w:lang w:val="en-US"/>
        </w:rPr>
        <w:t>an</w:t>
      </w:r>
      <w:r w:rsidRPr="00977548">
        <w:rPr>
          <w:i/>
          <w:color w:val="FF0000"/>
          <w:lang w:val="en-US"/>
        </w:rPr>
        <w:t xml:space="preserve"> update of the Collaboration Agreement</w:t>
      </w:r>
      <w:r w:rsidR="00D21AEA" w:rsidRPr="00977548">
        <w:rPr>
          <w:i/>
          <w:color w:val="FF0000"/>
          <w:lang w:val="en-US"/>
        </w:rPr>
        <w:t>/</w:t>
      </w:r>
      <w:r w:rsidRPr="00977548">
        <w:rPr>
          <w:i/>
          <w:color w:val="FF0000"/>
          <w:lang w:val="en-US"/>
        </w:rPr>
        <w:t>s with complementary project</w:t>
      </w:r>
      <w:r w:rsidR="00D21AEA" w:rsidRPr="00977548">
        <w:rPr>
          <w:i/>
          <w:color w:val="FF0000"/>
          <w:lang w:val="en-US"/>
        </w:rPr>
        <w:t>/</w:t>
      </w:r>
      <w:r w:rsidRPr="00977548">
        <w:rPr>
          <w:i/>
          <w:color w:val="FF0000"/>
          <w:lang w:val="en-US"/>
        </w:rPr>
        <w:t xml:space="preserve">s, describing the areas where the collaboration has taken place. </w:t>
      </w:r>
    </w:p>
    <w:p w:rsidR="000748DC" w:rsidRPr="00977548" w:rsidRDefault="000748DC" w:rsidP="00D00887">
      <w:pPr>
        <w:pStyle w:val="Heading2"/>
        <w:numPr>
          <w:ilvl w:val="1"/>
          <w:numId w:val="3"/>
        </w:numPr>
        <w:spacing w:before="360"/>
        <w:rPr>
          <w:rFonts w:ascii="Arial Narrow" w:hAnsi="Arial Narrow"/>
          <w:i w:val="0"/>
          <w:sz w:val="26"/>
          <w:szCs w:val="26"/>
          <w:lang w:val="en-US" w:eastAsia="de-DE" w:bidi="ar-SA"/>
        </w:rPr>
      </w:pPr>
      <w:bookmarkStart w:id="11" w:name="_Toc494789371"/>
      <w:r w:rsidRPr="00977548">
        <w:rPr>
          <w:rFonts w:ascii="Arial Narrow" w:hAnsi="Arial Narrow"/>
          <w:i w:val="0"/>
          <w:sz w:val="26"/>
          <w:szCs w:val="26"/>
          <w:lang w:val="en-US" w:eastAsia="de-DE" w:bidi="ar-SA"/>
        </w:rPr>
        <w:t>Impact</w:t>
      </w:r>
      <w:bookmarkEnd w:id="11"/>
    </w:p>
    <w:p w:rsidR="00D30325" w:rsidRPr="00977548" w:rsidRDefault="00DA447F" w:rsidP="00DA447F">
      <w:pPr>
        <w:spacing w:after="0" w:line="240" w:lineRule="auto"/>
        <w:ind w:left="360"/>
        <w:jc w:val="both"/>
        <w:rPr>
          <w:i/>
          <w:sz w:val="28"/>
          <w:szCs w:val="28"/>
          <w:lang w:val="en-US"/>
        </w:rPr>
      </w:pPr>
      <w:r w:rsidRPr="00977548">
        <w:rPr>
          <w:i/>
          <w:color w:val="FF0000"/>
        </w:rPr>
        <w:t>Include in this section whether the information on section 2.1 of the DoA (how your project will contribute to the expected impacts) is still relevant or needs to be updated. Include further details in the latter case.</w:t>
      </w:r>
      <w:r w:rsidR="00DA64EF" w:rsidRPr="00977548">
        <w:rPr>
          <w:i/>
          <w:color w:val="FF0000"/>
          <w:lang w:val="en-US"/>
        </w:rPr>
        <w:t xml:space="preserve"> </w:t>
      </w:r>
    </w:p>
    <w:p w:rsidR="0033265E" w:rsidRPr="00977548" w:rsidRDefault="0033265E">
      <w:pPr>
        <w:spacing w:after="0" w:line="240" w:lineRule="auto"/>
        <w:rPr>
          <w:b/>
          <w:bCs/>
          <w:i/>
          <w:kern w:val="32"/>
          <w:sz w:val="28"/>
          <w:szCs w:val="28"/>
          <w:lang w:val="en-US"/>
        </w:rPr>
      </w:pPr>
      <w:r w:rsidRPr="00977548">
        <w:rPr>
          <w:b/>
          <w:bCs/>
          <w:i/>
          <w:kern w:val="32"/>
          <w:sz w:val="28"/>
          <w:szCs w:val="28"/>
          <w:lang w:val="en-US"/>
        </w:rPr>
        <w:br w:type="page"/>
      </w:r>
    </w:p>
    <w:p w:rsidR="0003620E" w:rsidRPr="00977548" w:rsidRDefault="0003620E" w:rsidP="00DA447F">
      <w:pPr>
        <w:spacing w:after="0" w:line="240" w:lineRule="auto"/>
        <w:ind w:left="360"/>
        <w:jc w:val="both"/>
        <w:rPr>
          <w:b/>
          <w:bCs/>
          <w:i/>
          <w:kern w:val="32"/>
          <w:sz w:val="28"/>
          <w:szCs w:val="28"/>
          <w:lang w:val="en-US"/>
        </w:rPr>
      </w:pPr>
    </w:p>
    <w:p w:rsidR="000748DC" w:rsidRPr="00977548" w:rsidRDefault="000748DC" w:rsidP="009A6350">
      <w:pPr>
        <w:pStyle w:val="Heading1"/>
        <w:numPr>
          <w:ilvl w:val="0"/>
          <w:numId w:val="3"/>
        </w:numPr>
        <w:rPr>
          <w:rFonts w:ascii="Arial Narrow" w:hAnsi="Arial Narrow"/>
          <w:sz w:val="28"/>
          <w:szCs w:val="28"/>
          <w:lang w:val="en-US" w:eastAsia="de-DE" w:bidi="ar-SA"/>
        </w:rPr>
      </w:pPr>
      <w:bookmarkStart w:id="12" w:name="_Toc494789372"/>
      <w:r w:rsidRPr="00977548">
        <w:rPr>
          <w:rFonts w:ascii="Arial Narrow" w:hAnsi="Arial Narrow"/>
          <w:sz w:val="28"/>
          <w:szCs w:val="28"/>
          <w:lang w:val="en-US" w:eastAsia="de-DE" w:bidi="ar-SA"/>
        </w:rPr>
        <w:t>Update of the plan for exploitation and dissemination of result (if applicable)</w:t>
      </w:r>
      <w:bookmarkEnd w:id="12"/>
    </w:p>
    <w:p w:rsidR="000748DC" w:rsidRPr="00977548" w:rsidRDefault="00C86957" w:rsidP="00D93807">
      <w:pPr>
        <w:ind w:left="360"/>
        <w:rPr>
          <w:i/>
          <w:color w:val="FF0000"/>
          <w:lang w:val="en-US" w:eastAsia="de-DE" w:bidi="ar-SA"/>
        </w:rPr>
      </w:pPr>
      <w:r w:rsidRPr="00977548">
        <w:rPr>
          <w:i/>
          <w:color w:val="FF0000"/>
          <w:lang w:val="en-US" w:eastAsia="de-DE" w:bidi="ar-SA"/>
        </w:rPr>
        <w:t xml:space="preserve">Include in this section whether the plan for exploitation and dissemination of results as described in the DoA needs to be updated and give details. </w:t>
      </w:r>
    </w:p>
    <w:p w:rsidR="0003620E" w:rsidRPr="00977548" w:rsidRDefault="0003620E" w:rsidP="00D93807">
      <w:pPr>
        <w:ind w:left="360"/>
        <w:rPr>
          <w:i/>
          <w:color w:val="FF0000"/>
          <w:lang w:val="en-US" w:eastAsia="de-DE" w:bidi="ar-SA"/>
        </w:rPr>
      </w:pPr>
    </w:p>
    <w:p w:rsidR="001E49ED" w:rsidRPr="00977548" w:rsidRDefault="001E49ED" w:rsidP="009A6350">
      <w:pPr>
        <w:pStyle w:val="Heading1"/>
        <w:numPr>
          <w:ilvl w:val="0"/>
          <w:numId w:val="3"/>
        </w:numPr>
        <w:rPr>
          <w:rFonts w:ascii="Arial Narrow" w:hAnsi="Arial Narrow"/>
          <w:sz w:val="28"/>
          <w:szCs w:val="28"/>
          <w:lang w:val="en-US" w:eastAsia="de-DE" w:bidi="ar-SA"/>
        </w:rPr>
      </w:pPr>
      <w:bookmarkStart w:id="13" w:name="_Toc494789373"/>
      <w:r w:rsidRPr="00977548">
        <w:rPr>
          <w:rFonts w:ascii="Arial Narrow" w:hAnsi="Arial Narrow"/>
          <w:sz w:val="28"/>
          <w:szCs w:val="28"/>
          <w:lang w:val="en-US" w:eastAsia="de-DE" w:bidi="ar-SA"/>
        </w:rPr>
        <w:t>Update of the Data Management Plan (if applicable)</w:t>
      </w:r>
      <w:bookmarkEnd w:id="13"/>
      <w:r w:rsidRPr="00977548">
        <w:rPr>
          <w:rFonts w:ascii="Arial Narrow" w:hAnsi="Arial Narrow"/>
          <w:sz w:val="28"/>
          <w:szCs w:val="28"/>
          <w:lang w:val="en-US" w:eastAsia="de-DE" w:bidi="ar-SA"/>
        </w:rPr>
        <w:t xml:space="preserve"> </w:t>
      </w:r>
    </w:p>
    <w:p w:rsidR="001E49ED" w:rsidRPr="00977548" w:rsidRDefault="001E49ED" w:rsidP="00D93807">
      <w:pPr>
        <w:ind w:left="360"/>
        <w:rPr>
          <w:i/>
          <w:color w:val="FF0000"/>
        </w:rPr>
      </w:pPr>
      <w:r w:rsidRPr="00977548">
        <w:rPr>
          <w:i/>
          <w:color w:val="FF0000"/>
        </w:rPr>
        <w:t xml:space="preserve">Include in this section whether the data management plan as described in the DoA </w:t>
      </w:r>
      <w:r w:rsidR="00F4389A" w:rsidRPr="00977548">
        <w:rPr>
          <w:i/>
          <w:color w:val="FF0000"/>
        </w:rPr>
        <w:t xml:space="preserve">is being properly executed and give details in case it </w:t>
      </w:r>
      <w:r w:rsidRPr="00977548">
        <w:rPr>
          <w:i/>
          <w:color w:val="FF0000"/>
        </w:rPr>
        <w:t>needs to be updated.</w:t>
      </w:r>
    </w:p>
    <w:p w:rsidR="0003620E" w:rsidRPr="00977548" w:rsidRDefault="0003620E" w:rsidP="00D93807">
      <w:pPr>
        <w:ind w:left="360"/>
        <w:rPr>
          <w:i/>
          <w:color w:val="FF0000"/>
          <w:lang w:val="en-US" w:eastAsia="de-DE" w:bidi="ar-SA"/>
        </w:rPr>
      </w:pPr>
    </w:p>
    <w:p w:rsidR="00D068D6" w:rsidRPr="00977548" w:rsidRDefault="000748DC" w:rsidP="009A6350">
      <w:pPr>
        <w:pStyle w:val="Heading1"/>
        <w:numPr>
          <w:ilvl w:val="0"/>
          <w:numId w:val="3"/>
        </w:numPr>
        <w:rPr>
          <w:rFonts w:ascii="Arial Narrow" w:hAnsi="Arial Narrow"/>
          <w:sz w:val="28"/>
          <w:szCs w:val="28"/>
          <w:lang w:val="en-US" w:eastAsia="de-DE" w:bidi="ar-SA"/>
        </w:rPr>
      </w:pPr>
      <w:bookmarkStart w:id="14" w:name="_Toc494789374"/>
      <w:r w:rsidRPr="00977548">
        <w:rPr>
          <w:rFonts w:ascii="Arial Narrow" w:hAnsi="Arial Narrow"/>
          <w:sz w:val="28"/>
          <w:szCs w:val="28"/>
          <w:lang w:val="en-US" w:eastAsia="de-DE" w:bidi="ar-SA"/>
        </w:rPr>
        <w:t>Follow-up of recommendations and comments</w:t>
      </w:r>
      <w:r w:rsidR="00D068D6" w:rsidRPr="00977548">
        <w:rPr>
          <w:rFonts w:ascii="Arial Narrow" w:hAnsi="Arial Narrow"/>
          <w:sz w:val="28"/>
          <w:szCs w:val="28"/>
          <w:lang w:val="en-US" w:eastAsia="de-DE" w:bidi="ar-SA"/>
        </w:rPr>
        <w:t xml:space="preserve"> from previous review(s) (if app</w:t>
      </w:r>
      <w:r w:rsidRPr="00977548">
        <w:rPr>
          <w:rFonts w:ascii="Arial Narrow" w:hAnsi="Arial Narrow"/>
          <w:sz w:val="28"/>
          <w:szCs w:val="28"/>
          <w:lang w:val="en-US" w:eastAsia="de-DE" w:bidi="ar-SA"/>
        </w:rPr>
        <w:t>licable)</w:t>
      </w:r>
      <w:bookmarkEnd w:id="14"/>
    </w:p>
    <w:p w:rsidR="00D36E22" w:rsidRPr="00977548" w:rsidRDefault="001E49ED" w:rsidP="00D93807">
      <w:pPr>
        <w:spacing w:after="0" w:line="240" w:lineRule="auto"/>
        <w:ind w:left="360"/>
        <w:rPr>
          <w:i/>
          <w:szCs w:val="24"/>
        </w:rPr>
      </w:pPr>
      <w:r w:rsidRPr="00977548">
        <w:rPr>
          <w:i/>
          <w:color w:val="FF0000"/>
        </w:rPr>
        <w:t>Include in this section the list of recommendations and comments from previous reviews and give information on how they have been followed up</w:t>
      </w:r>
      <w:r w:rsidR="00B029FA" w:rsidRPr="00977548">
        <w:rPr>
          <w:i/>
          <w:color w:val="FF0000"/>
        </w:rPr>
        <w:t xml:space="preserve"> and taken into account</w:t>
      </w:r>
      <w:r w:rsidRPr="00977548">
        <w:rPr>
          <w:i/>
          <w:color w:val="FF0000"/>
        </w:rPr>
        <w:t xml:space="preserve">.  </w:t>
      </w:r>
      <w:r w:rsidR="00D36E22" w:rsidRPr="00977548">
        <w:rPr>
          <w:i/>
        </w:rPr>
        <w:br w:type="page"/>
      </w:r>
    </w:p>
    <w:p w:rsidR="00D36E22" w:rsidRPr="00977548" w:rsidRDefault="00D36E22" w:rsidP="001A64FD">
      <w:pPr>
        <w:pStyle w:val="body"/>
        <w:sectPr w:rsidR="00D36E22" w:rsidRPr="00977548" w:rsidSect="00D36E22">
          <w:headerReference w:type="default" r:id="rId11"/>
          <w:footerReference w:type="default" r:id="rId12"/>
          <w:pgSz w:w="11907" w:h="16840" w:code="9"/>
          <w:pgMar w:top="1134" w:right="1134" w:bottom="1134" w:left="1134" w:header="567" w:footer="567" w:gutter="0"/>
          <w:cols w:space="720"/>
          <w:noEndnote/>
          <w:docGrid w:linePitch="299"/>
        </w:sectPr>
      </w:pPr>
    </w:p>
    <w:p w:rsidR="00F247A5" w:rsidRPr="00977548" w:rsidRDefault="00F247A5" w:rsidP="001A64FD">
      <w:pPr>
        <w:pStyle w:val="body"/>
      </w:pPr>
    </w:p>
    <w:p w:rsidR="004A7951" w:rsidRPr="00977548" w:rsidRDefault="000748DC" w:rsidP="004A7951">
      <w:pPr>
        <w:pStyle w:val="Heading1"/>
        <w:numPr>
          <w:ilvl w:val="0"/>
          <w:numId w:val="3"/>
        </w:numPr>
        <w:rPr>
          <w:rFonts w:ascii="Arial Narrow" w:hAnsi="Arial Narrow"/>
          <w:sz w:val="28"/>
          <w:szCs w:val="28"/>
          <w:lang w:val="en-US" w:eastAsia="de-DE" w:bidi="ar-SA"/>
        </w:rPr>
      </w:pPr>
      <w:bookmarkStart w:id="15" w:name="_Toc494789375"/>
      <w:r w:rsidRPr="00977548">
        <w:rPr>
          <w:rFonts w:ascii="Arial Narrow" w:hAnsi="Arial Narrow"/>
          <w:sz w:val="28"/>
          <w:szCs w:val="28"/>
          <w:lang w:val="en-US" w:eastAsia="de-DE" w:bidi="ar-SA"/>
        </w:rPr>
        <w:t xml:space="preserve">Deviations from </w:t>
      </w:r>
      <w:r w:rsidR="00151CBD" w:rsidRPr="00977548">
        <w:rPr>
          <w:rFonts w:ascii="Arial Narrow" w:hAnsi="Arial Narrow"/>
          <w:sz w:val="28"/>
          <w:szCs w:val="28"/>
          <w:lang w:val="en-US" w:eastAsia="de-DE" w:bidi="ar-SA"/>
        </w:rPr>
        <w:t>DoA</w:t>
      </w:r>
      <w:r w:rsidRPr="00977548">
        <w:rPr>
          <w:rFonts w:ascii="Arial Narrow" w:hAnsi="Arial Narrow"/>
          <w:sz w:val="28"/>
          <w:szCs w:val="28"/>
          <w:lang w:val="en-US" w:eastAsia="de-DE" w:bidi="ar-SA"/>
        </w:rPr>
        <w:t xml:space="preserve"> (if applicable)</w:t>
      </w:r>
      <w:bookmarkEnd w:id="15"/>
    </w:p>
    <w:p w:rsidR="004A7951" w:rsidRPr="00977548" w:rsidRDefault="004A7951" w:rsidP="004A7951">
      <w:pPr>
        <w:rPr>
          <w:i/>
          <w:color w:val="FF0000"/>
          <w:lang w:val="en-US" w:eastAsia="de-DE" w:bidi="ar-SA"/>
        </w:rPr>
      </w:pPr>
      <w:r w:rsidRPr="00977548">
        <w:rPr>
          <w:i/>
          <w:color w:val="FF0000"/>
        </w:rPr>
        <w:t>Explain the reasons for deviations from the DoA, the consequences and the proposed corrective actions.</w:t>
      </w:r>
    </w:p>
    <w:p w:rsidR="00E1013C" w:rsidRPr="00977548" w:rsidRDefault="000748DC" w:rsidP="00D00887">
      <w:pPr>
        <w:pStyle w:val="Heading2"/>
        <w:numPr>
          <w:ilvl w:val="1"/>
          <w:numId w:val="3"/>
        </w:numPr>
        <w:spacing w:before="360"/>
        <w:rPr>
          <w:rFonts w:ascii="Arial Narrow" w:hAnsi="Arial Narrow"/>
          <w:i w:val="0"/>
          <w:sz w:val="26"/>
          <w:szCs w:val="26"/>
          <w:lang w:val="en-US" w:eastAsia="de-DE" w:bidi="ar-SA"/>
        </w:rPr>
      </w:pPr>
      <w:bookmarkStart w:id="16" w:name="_Toc494789376"/>
      <w:r w:rsidRPr="00977548">
        <w:rPr>
          <w:rFonts w:ascii="Arial Narrow" w:hAnsi="Arial Narrow"/>
          <w:i w:val="0"/>
          <w:sz w:val="26"/>
          <w:szCs w:val="26"/>
          <w:lang w:val="en-US" w:eastAsia="de-DE" w:bidi="ar-SA"/>
        </w:rPr>
        <w:t>Tasks</w:t>
      </w:r>
      <w:bookmarkEnd w:id="16"/>
    </w:p>
    <w:p w:rsidR="00D7006F" w:rsidRPr="00977548" w:rsidRDefault="005570B9" w:rsidP="00C61E7C">
      <w:pPr>
        <w:pStyle w:val="Listbold"/>
        <w:rPr>
          <w:b w:val="0"/>
          <w:i/>
          <w:color w:val="FF0000"/>
          <w:u w:val="single"/>
          <w:lang w:val="en-US"/>
        </w:rPr>
      </w:pPr>
      <w:r w:rsidRPr="00977548">
        <w:rPr>
          <w:b w:val="0"/>
          <w:i/>
          <w:color w:val="FF0000"/>
          <w:lang w:val="en-US"/>
        </w:rPr>
        <w:t>D</w:t>
      </w:r>
      <w:r w:rsidR="00D7006F" w:rsidRPr="00977548">
        <w:rPr>
          <w:b w:val="0"/>
          <w:i/>
          <w:color w:val="FF0000"/>
          <w:lang w:val="en-US"/>
        </w:rPr>
        <w:t xml:space="preserve">eviations from Annex I and their impact on other tasks, resources and planning for </w:t>
      </w:r>
      <w:r w:rsidR="0099722C" w:rsidRPr="00977548">
        <w:rPr>
          <w:b w:val="0"/>
          <w:i/>
          <w:color w:val="FF0000"/>
          <w:lang w:val="en-US"/>
        </w:rPr>
        <w:t>WP</w:t>
      </w:r>
      <w:r w:rsidRPr="00977548">
        <w:rPr>
          <w:b w:val="0"/>
          <w:i/>
          <w:color w:val="FF0000"/>
          <w:lang w:val="en-US"/>
        </w:rPr>
        <w:t>.</w:t>
      </w:r>
    </w:p>
    <w:tbl>
      <w:tblPr>
        <w:tblStyle w:val="TableGrid"/>
        <w:tblW w:w="5000" w:type="pct"/>
        <w:tblLayout w:type="fixed"/>
        <w:tblLook w:val="04A0" w:firstRow="1" w:lastRow="0" w:firstColumn="1" w:lastColumn="0" w:noHBand="0" w:noVBand="1"/>
      </w:tblPr>
      <w:tblGrid>
        <w:gridCol w:w="1130"/>
        <w:gridCol w:w="865"/>
        <w:gridCol w:w="2277"/>
        <w:gridCol w:w="2024"/>
        <w:gridCol w:w="1646"/>
        <w:gridCol w:w="1646"/>
        <w:gridCol w:w="1264"/>
        <w:gridCol w:w="1855"/>
        <w:gridCol w:w="1855"/>
      </w:tblGrid>
      <w:tr w:rsidR="00B029FA" w:rsidRPr="00977548" w:rsidTr="00D93807">
        <w:trPr>
          <w:trHeight w:val="1277"/>
        </w:trPr>
        <w:tc>
          <w:tcPr>
            <w:tcW w:w="388" w:type="pct"/>
          </w:tcPr>
          <w:p w:rsidR="00B029FA" w:rsidRPr="00977548" w:rsidRDefault="00B029FA" w:rsidP="00B029FA">
            <w:pPr>
              <w:jc w:val="center"/>
              <w:rPr>
                <w:b/>
                <w:bCs/>
              </w:rPr>
            </w:pPr>
            <w:r w:rsidRPr="00977548">
              <w:rPr>
                <w:b/>
                <w:bCs/>
              </w:rPr>
              <w:t>Deviation ref. number</w:t>
            </w:r>
          </w:p>
        </w:tc>
        <w:tc>
          <w:tcPr>
            <w:tcW w:w="297" w:type="pct"/>
          </w:tcPr>
          <w:p w:rsidR="00B029FA" w:rsidRPr="00977548" w:rsidRDefault="00B029FA" w:rsidP="00B029FA">
            <w:pPr>
              <w:jc w:val="center"/>
              <w:rPr>
                <w:b/>
                <w:bCs/>
              </w:rPr>
            </w:pPr>
            <w:r w:rsidRPr="00977548">
              <w:rPr>
                <w:b/>
                <w:bCs/>
              </w:rPr>
              <w:t>WP &amp; Task Nb</w:t>
            </w:r>
          </w:p>
        </w:tc>
        <w:tc>
          <w:tcPr>
            <w:tcW w:w="782" w:type="pct"/>
          </w:tcPr>
          <w:p w:rsidR="00B029FA" w:rsidRPr="00977548" w:rsidRDefault="00B029FA" w:rsidP="00B029FA">
            <w:pPr>
              <w:jc w:val="center"/>
              <w:rPr>
                <w:b/>
                <w:bCs/>
              </w:rPr>
            </w:pPr>
            <w:r w:rsidRPr="00977548">
              <w:rPr>
                <w:b/>
                <w:bCs/>
              </w:rPr>
              <w:t>Description</w:t>
            </w:r>
          </w:p>
        </w:tc>
        <w:tc>
          <w:tcPr>
            <w:tcW w:w="695" w:type="pct"/>
          </w:tcPr>
          <w:p w:rsidR="00B029FA" w:rsidRPr="00977548" w:rsidRDefault="00B029FA" w:rsidP="00B029FA">
            <w:pPr>
              <w:jc w:val="center"/>
              <w:rPr>
                <w:b/>
                <w:bCs/>
              </w:rPr>
            </w:pPr>
            <w:r w:rsidRPr="00977548">
              <w:rPr>
                <w:b/>
                <w:bCs/>
              </w:rPr>
              <w:t>Reason</w:t>
            </w:r>
          </w:p>
        </w:tc>
        <w:tc>
          <w:tcPr>
            <w:tcW w:w="565" w:type="pct"/>
          </w:tcPr>
          <w:p w:rsidR="00B029FA" w:rsidRPr="00977548" w:rsidRDefault="00B029FA" w:rsidP="00B029FA">
            <w:pPr>
              <w:jc w:val="center"/>
              <w:rPr>
                <w:b/>
                <w:bCs/>
                <w:lang w:val="en-US"/>
              </w:rPr>
            </w:pPr>
            <w:r w:rsidRPr="00977548">
              <w:rPr>
                <w:b/>
                <w:bCs/>
                <w:lang w:val="en-US"/>
              </w:rPr>
              <w:t>Impact on the use of resources, allocation of PM etc.</w:t>
            </w:r>
          </w:p>
        </w:tc>
        <w:tc>
          <w:tcPr>
            <w:tcW w:w="565" w:type="pct"/>
          </w:tcPr>
          <w:p w:rsidR="00B029FA" w:rsidRPr="00977548" w:rsidRDefault="00B029FA" w:rsidP="00B029FA">
            <w:pPr>
              <w:jc w:val="center"/>
              <w:rPr>
                <w:b/>
                <w:bCs/>
              </w:rPr>
            </w:pPr>
            <w:r w:rsidRPr="00977548">
              <w:rPr>
                <w:b/>
                <w:bCs/>
              </w:rPr>
              <w:t>Impact on the planning</w:t>
            </w:r>
          </w:p>
        </w:tc>
        <w:tc>
          <w:tcPr>
            <w:tcW w:w="434" w:type="pct"/>
          </w:tcPr>
          <w:p w:rsidR="00B029FA" w:rsidRPr="00977548" w:rsidRDefault="00B029FA" w:rsidP="00B029FA">
            <w:pPr>
              <w:jc w:val="center"/>
              <w:rPr>
                <w:b/>
                <w:bCs/>
              </w:rPr>
            </w:pPr>
            <w:r w:rsidRPr="00977548">
              <w:rPr>
                <w:b/>
                <w:bCs/>
              </w:rPr>
              <w:t>Impact on other tasks</w:t>
            </w:r>
          </w:p>
        </w:tc>
        <w:tc>
          <w:tcPr>
            <w:tcW w:w="637" w:type="pct"/>
          </w:tcPr>
          <w:p w:rsidR="00B029FA" w:rsidRPr="00977548" w:rsidRDefault="00B029FA" w:rsidP="00B029FA">
            <w:pPr>
              <w:jc w:val="center"/>
              <w:rPr>
                <w:b/>
                <w:bCs/>
              </w:rPr>
            </w:pPr>
            <w:r w:rsidRPr="00977548">
              <w:rPr>
                <w:b/>
                <w:bCs/>
              </w:rPr>
              <w:t>Impact on S2R TD/WA addressed</w:t>
            </w:r>
          </w:p>
        </w:tc>
        <w:tc>
          <w:tcPr>
            <w:tcW w:w="637" w:type="pct"/>
          </w:tcPr>
          <w:p w:rsidR="00B029FA" w:rsidRPr="00977548" w:rsidRDefault="00B029FA" w:rsidP="00B029FA">
            <w:pPr>
              <w:jc w:val="center"/>
              <w:rPr>
                <w:b/>
                <w:bCs/>
              </w:rPr>
            </w:pPr>
            <w:r w:rsidRPr="00977548">
              <w:rPr>
                <w:b/>
                <w:bCs/>
              </w:rPr>
              <w:t>Mitigation action and deadline</w:t>
            </w:r>
          </w:p>
        </w:tc>
      </w:tr>
      <w:tr w:rsidR="00B029FA" w:rsidRPr="00977548" w:rsidTr="00D93807">
        <w:trPr>
          <w:trHeight w:val="491"/>
        </w:trPr>
        <w:tc>
          <w:tcPr>
            <w:tcW w:w="388" w:type="pct"/>
          </w:tcPr>
          <w:p w:rsidR="00B029FA" w:rsidRPr="00977548" w:rsidRDefault="00B029FA" w:rsidP="00B029FA">
            <w:r w:rsidRPr="00977548">
              <w:t>1</w:t>
            </w:r>
          </w:p>
        </w:tc>
        <w:tc>
          <w:tcPr>
            <w:tcW w:w="297" w:type="pct"/>
          </w:tcPr>
          <w:p w:rsidR="00B029FA" w:rsidRPr="00977548" w:rsidRDefault="00B029FA" w:rsidP="00B029FA"/>
        </w:tc>
        <w:tc>
          <w:tcPr>
            <w:tcW w:w="782" w:type="pct"/>
          </w:tcPr>
          <w:p w:rsidR="00B029FA" w:rsidRPr="00977548" w:rsidRDefault="00B029FA" w:rsidP="00B029FA">
            <w:pPr>
              <w:rPr>
                <w:lang w:val="en-US"/>
              </w:rPr>
            </w:pPr>
          </w:p>
        </w:tc>
        <w:tc>
          <w:tcPr>
            <w:tcW w:w="695" w:type="pct"/>
          </w:tcPr>
          <w:p w:rsidR="00B029FA" w:rsidRPr="00977548" w:rsidRDefault="00B029FA" w:rsidP="00B029FA">
            <w:pPr>
              <w:rPr>
                <w:lang w:val="en-US"/>
              </w:rPr>
            </w:pPr>
          </w:p>
        </w:tc>
        <w:tc>
          <w:tcPr>
            <w:tcW w:w="565" w:type="pct"/>
          </w:tcPr>
          <w:p w:rsidR="00B029FA" w:rsidRPr="00977548" w:rsidRDefault="00B029FA" w:rsidP="00B029FA"/>
        </w:tc>
        <w:tc>
          <w:tcPr>
            <w:tcW w:w="565" w:type="pct"/>
          </w:tcPr>
          <w:p w:rsidR="00B029FA" w:rsidRPr="00977548" w:rsidRDefault="00B029FA" w:rsidP="00B029FA">
            <w:pPr>
              <w:rPr>
                <w:lang w:val="en-US"/>
              </w:rPr>
            </w:pPr>
          </w:p>
        </w:tc>
        <w:tc>
          <w:tcPr>
            <w:tcW w:w="434" w:type="pct"/>
          </w:tcPr>
          <w:p w:rsidR="00B029FA" w:rsidRPr="00977548" w:rsidRDefault="00B029FA" w:rsidP="00B029FA">
            <w:pPr>
              <w:rPr>
                <w:lang w:val="en-US"/>
              </w:rPr>
            </w:pPr>
          </w:p>
        </w:tc>
        <w:tc>
          <w:tcPr>
            <w:tcW w:w="637" w:type="pct"/>
          </w:tcPr>
          <w:p w:rsidR="00B029FA" w:rsidRPr="00977548" w:rsidRDefault="00B029FA" w:rsidP="00B029FA"/>
        </w:tc>
        <w:tc>
          <w:tcPr>
            <w:tcW w:w="637" w:type="pct"/>
          </w:tcPr>
          <w:p w:rsidR="00B029FA" w:rsidRPr="00977548" w:rsidRDefault="00B029FA" w:rsidP="00B029FA"/>
        </w:tc>
      </w:tr>
      <w:tr w:rsidR="00B029FA" w:rsidRPr="00977548" w:rsidTr="00D93807">
        <w:trPr>
          <w:trHeight w:val="491"/>
        </w:trPr>
        <w:tc>
          <w:tcPr>
            <w:tcW w:w="388" w:type="pct"/>
          </w:tcPr>
          <w:p w:rsidR="00B029FA" w:rsidRPr="00977548" w:rsidRDefault="00B029FA" w:rsidP="00B029FA">
            <w:r w:rsidRPr="00977548">
              <w:t>2</w:t>
            </w:r>
          </w:p>
        </w:tc>
        <w:tc>
          <w:tcPr>
            <w:tcW w:w="297" w:type="pct"/>
          </w:tcPr>
          <w:p w:rsidR="00B029FA" w:rsidRPr="00977548" w:rsidRDefault="00B029FA" w:rsidP="00B029FA"/>
        </w:tc>
        <w:tc>
          <w:tcPr>
            <w:tcW w:w="782" w:type="pct"/>
          </w:tcPr>
          <w:p w:rsidR="00B029FA" w:rsidRPr="00977548" w:rsidRDefault="00B029FA" w:rsidP="00B029FA"/>
        </w:tc>
        <w:tc>
          <w:tcPr>
            <w:tcW w:w="695" w:type="pct"/>
          </w:tcPr>
          <w:p w:rsidR="00B029FA" w:rsidRPr="00977548" w:rsidRDefault="00B029FA" w:rsidP="00B029FA">
            <w:pPr>
              <w:rPr>
                <w:lang w:val="en-US"/>
              </w:rPr>
            </w:pPr>
          </w:p>
        </w:tc>
        <w:tc>
          <w:tcPr>
            <w:tcW w:w="565" w:type="pct"/>
          </w:tcPr>
          <w:p w:rsidR="00B029FA" w:rsidRPr="00977548" w:rsidRDefault="00B029FA" w:rsidP="00B029FA"/>
        </w:tc>
        <w:tc>
          <w:tcPr>
            <w:tcW w:w="565" w:type="pct"/>
          </w:tcPr>
          <w:p w:rsidR="00B029FA" w:rsidRPr="00977548" w:rsidRDefault="00B029FA" w:rsidP="00B029FA">
            <w:pPr>
              <w:rPr>
                <w:lang w:val="en-US"/>
              </w:rPr>
            </w:pPr>
          </w:p>
        </w:tc>
        <w:tc>
          <w:tcPr>
            <w:tcW w:w="434" w:type="pct"/>
          </w:tcPr>
          <w:p w:rsidR="00B029FA" w:rsidRPr="00977548" w:rsidRDefault="00B029FA" w:rsidP="00B029FA">
            <w:pPr>
              <w:rPr>
                <w:lang w:val="en-US"/>
              </w:rPr>
            </w:pPr>
          </w:p>
        </w:tc>
        <w:tc>
          <w:tcPr>
            <w:tcW w:w="637" w:type="pct"/>
          </w:tcPr>
          <w:p w:rsidR="00B029FA" w:rsidRPr="00977548" w:rsidRDefault="00B029FA" w:rsidP="00B029FA">
            <w:pPr>
              <w:rPr>
                <w:lang w:val="en-US"/>
              </w:rPr>
            </w:pPr>
          </w:p>
        </w:tc>
        <w:tc>
          <w:tcPr>
            <w:tcW w:w="637" w:type="pct"/>
          </w:tcPr>
          <w:p w:rsidR="00B029FA" w:rsidRPr="00977548" w:rsidRDefault="00B029FA" w:rsidP="00B029FA">
            <w:pPr>
              <w:rPr>
                <w:lang w:val="en-US"/>
              </w:rPr>
            </w:pPr>
          </w:p>
        </w:tc>
      </w:tr>
      <w:tr w:rsidR="00B029FA" w:rsidRPr="00977548" w:rsidTr="00D93807">
        <w:trPr>
          <w:trHeight w:val="491"/>
        </w:trPr>
        <w:tc>
          <w:tcPr>
            <w:tcW w:w="388" w:type="pct"/>
          </w:tcPr>
          <w:p w:rsidR="00B029FA" w:rsidRPr="00977548" w:rsidRDefault="00B029FA" w:rsidP="00B029FA">
            <w:r w:rsidRPr="00977548">
              <w:t>3</w:t>
            </w:r>
          </w:p>
        </w:tc>
        <w:tc>
          <w:tcPr>
            <w:tcW w:w="297" w:type="pct"/>
          </w:tcPr>
          <w:p w:rsidR="00B029FA" w:rsidRPr="00977548" w:rsidRDefault="00B029FA" w:rsidP="00B029FA"/>
        </w:tc>
        <w:tc>
          <w:tcPr>
            <w:tcW w:w="782" w:type="pct"/>
          </w:tcPr>
          <w:p w:rsidR="00B029FA" w:rsidRPr="00977548" w:rsidRDefault="00B029FA" w:rsidP="00B029FA"/>
        </w:tc>
        <w:tc>
          <w:tcPr>
            <w:tcW w:w="695" w:type="pct"/>
          </w:tcPr>
          <w:p w:rsidR="00B029FA" w:rsidRPr="00977548" w:rsidRDefault="00B029FA" w:rsidP="00B029FA">
            <w:pPr>
              <w:rPr>
                <w:lang w:val="en-US"/>
              </w:rPr>
            </w:pPr>
          </w:p>
        </w:tc>
        <w:tc>
          <w:tcPr>
            <w:tcW w:w="565" w:type="pct"/>
          </w:tcPr>
          <w:p w:rsidR="00B029FA" w:rsidRPr="00977548" w:rsidRDefault="00B029FA" w:rsidP="00B029FA"/>
        </w:tc>
        <w:tc>
          <w:tcPr>
            <w:tcW w:w="565" w:type="pct"/>
          </w:tcPr>
          <w:p w:rsidR="00B029FA" w:rsidRPr="00977548" w:rsidRDefault="00B029FA" w:rsidP="00B029FA">
            <w:pPr>
              <w:rPr>
                <w:lang w:val="en-US"/>
              </w:rPr>
            </w:pPr>
          </w:p>
        </w:tc>
        <w:tc>
          <w:tcPr>
            <w:tcW w:w="434" w:type="pct"/>
          </w:tcPr>
          <w:p w:rsidR="00B029FA" w:rsidRPr="00977548" w:rsidRDefault="00B029FA" w:rsidP="00B029FA">
            <w:pPr>
              <w:rPr>
                <w:lang w:val="en-US"/>
              </w:rPr>
            </w:pPr>
          </w:p>
        </w:tc>
        <w:tc>
          <w:tcPr>
            <w:tcW w:w="637" w:type="pct"/>
          </w:tcPr>
          <w:p w:rsidR="00B029FA" w:rsidRPr="00977548" w:rsidRDefault="00B029FA" w:rsidP="00B029FA">
            <w:pPr>
              <w:rPr>
                <w:lang w:val="en-US"/>
              </w:rPr>
            </w:pPr>
          </w:p>
        </w:tc>
        <w:tc>
          <w:tcPr>
            <w:tcW w:w="637" w:type="pct"/>
          </w:tcPr>
          <w:p w:rsidR="00B029FA" w:rsidRPr="00977548" w:rsidRDefault="00B029FA" w:rsidP="00B029FA">
            <w:pPr>
              <w:rPr>
                <w:lang w:val="en-US"/>
              </w:rPr>
            </w:pPr>
          </w:p>
        </w:tc>
      </w:tr>
      <w:tr w:rsidR="00B029FA" w:rsidRPr="00977548" w:rsidTr="00D93807">
        <w:trPr>
          <w:trHeight w:val="491"/>
        </w:trPr>
        <w:tc>
          <w:tcPr>
            <w:tcW w:w="388" w:type="pct"/>
          </w:tcPr>
          <w:p w:rsidR="00B029FA" w:rsidRPr="00977548" w:rsidRDefault="00B029FA" w:rsidP="00B029FA">
            <w:r w:rsidRPr="00977548">
              <w:t>…</w:t>
            </w:r>
          </w:p>
        </w:tc>
        <w:tc>
          <w:tcPr>
            <w:tcW w:w="297" w:type="pct"/>
          </w:tcPr>
          <w:p w:rsidR="00B029FA" w:rsidRPr="00977548" w:rsidRDefault="00B029FA" w:rsidP="00B029FA"/>
        </w:tc>
        <w:tc>
          <w:tcPr>
            <w:tcW w:w="782" w:type="pct"/>
          </w:tcPr>
          <w:p w:rsidR="00B029FA" w:rsidRPr="00977548" w:rsidRDefault="00B029FA" w:rsidP="00B029FA"/>
        </w:tc>
        <w:tc>
          <w:tcPr>
            <w:tcW w:w="695" w:type="pct"/>
          </w:tcPr>
          <w:p w:rsidR="00B029FA" w:rsidRPr="00977548" w:rsidRDefault="00B029FA" w:rsidP="00B029FA"/>
        </w:tc>
        <w:tc>
          <w:tcPr>
            <w:tcW w:w="565" w:type="pct"/>
          </w:tcPr>
          <w:p w:rsidR="00B029FA" w:rsidRPr="00977548" w:rsidRDefault="00B029FA" w:rsidP="00B029FA"/>
        </w:tc>
        <w:tc>
          <w:tcPr>
            <w:tcW w:w="565" w:type="pct"/>
          </w:tcPr>
          <w:p w:rsidR="00B029FA" w:rsidRPr="00977548" w:rsidRDefault="00B029FA" w:rsidP="00B029FA"/>
        </w:tc>
        <w:tc>
          <w:tcPr>
            <w:tcW w:w="434" w:type="pct"/>
          </w:tcPr>
          <w:p w:rsidR="00B029FA" w:rsidRPr="00977548" w:rsidRDefault="00B029FA" w:rsidP="00B029FA"/>
        </w:tc>
        <w:tc>
          <w:tcPr>
            <w:tcW w:w="637" w:type="pct"/>
          </w:tcPr>
          <w:p w:rsidR="00B029FA" w:rsidRPr="00977548" w:rsidRDefault="00B029FA" w:rsidP="00B029FA"/>
        </w:tc>
        <w:tc>
          <w:tcPr>
            <w:tcW w:w="637" w:type="pct"/>
          </w:tcPr>
          <w:p w:rsidR="00B029FA" w:rsidRPr="00977548" w:rsidRDefault="00B029FA" w:rsidP="00B029FA"/>
        </w:tc>
      </w:tr>
    </w:tbl>
    <w:p w:rsidR="00D7006F" w:rsidRPr="00977548" w:rsidRDefault="00D7006F" w:rsidP="00D7006F">
      <w:pPr>
        <w:rPr>
          <w:lang w:val="en-US"/>
        </w:rPr>
      </w:pPr>
    </w:p>
    <w:p w:rsidR="00D30325" w:rsidRPr="00977548" w:rsidRDefault="00D30325" w:rsidP="00D30325">
      <w:pPr>
        <w:spacing w:after="144"/>
        <w:rPr>
          <w:lang w:bidi="ar-SA"/>
        </w:rPr>
      </w:pPr>
    </w:p>
    <w:p w:rsidR="00D30325" w:rsidRPr="00977548" w:rsidRDefault="00D30325" w:rsidP="00D30325">
      <w:pPr>
        <w:spacing w:after="144"/>
        <w:rPr>
          <w:lang w:bidi="ar-SA"/>
        </w:rPr>
        <w:sectPr w:rsidR="00D30325" w:rsidRPr="00977548" w:rsidSect="00D36E22">
          <w:pgSz w:w="16840" w:h="11907" w:orient="landscape" w:code="9"/>
          <w:pgMar w:top="1134" w:right="1134" w:bottom="1134" w:left="1134" w:header="567" w:footer="567" w:gutter="0"/>
          <w:cols w:space="720"/>
          <w:noEndnote/>
          <w:docGrid w:linePitch="299"/>
        </w:sectPr>
      </w:pPr>
    </w:p>
    <w:p w:rsidR="001A64FD" w:rsidRPr="00977548" w:rsidRDefault="000748DC" w:rsidP="00D00887">
      <w:pPr>
        <w:pStyle w:val="Heading2"/>
        <w:numPr>
          <w:ilvl w:val="1"/>
          <w:numId w:val="3"/>
        </w:numPr>
        <w:spacing w:before="360"/>
        <w:rPr>
          <w:rFonts w:ascii="Arial Narrow" w:hAnsi="Arial Narrow"/>
          <w:i w:val="0"/>
          <w:sz w:val="26"/>
          <w:szCs w:val="26"/>
          <w:lang w:val="en-US" w:eastAsia="de-DE" w:bidi="ar-SA"/>
        </w:rPr>
      </w:pPr>
      <w:bookmarkStart w:id="17" w:name="_Toc494789377"/>
      <w:r w:rsidRPr="00977548">
        <w:rPr>
          <w:rFonts w:ascii="Arial Narrow" w:hAnsi="Arial Narrow"/>
          <w:i w:val="0"/>
          <w:sz w:val="26"/>
          <w:szCs w:val="26"/>
          <w:lang w:val="en-US" w:eastAsia="de-DE" w:bidi="ar-SA"/>
        </w:rPr>
        <w:t>Use of resources</w:t>
      </w:r>
      <w:bookmarkEnd w:id="17"/>
      <w:r w:rsidRPr="00977548">
        <w:rPr>
          <w:rFonts w:ascii="Arial Narrow" w:hAnsi="Arial Narrow"/>
          <w:i w:val="0"/>
          <w:sz w:val="26"/>
          <w:szCs w:val="26"/>
          <w:lang w:val="en-US" w:eastAsia="de-DE" w:bidi="ar-SA"/>
        </w:rPr>
        <w:t xml:space="preserve"> </w:t>
      </w:r>
    </w:p>
    <w:p w:rsidR="005570B9" w:rsidRPr="00977548" w:rsidRDefault="005570B9" w:rsidP="005570B9">
      <w:pPr>
        <w:rPr>
          <w:i/>
          <w:color w:val="FF0000"/>
        </w:rPr>
      </w:pPr>
      <w:r w:rsidRPr="00977548">
        <w:rPr>
          <w:i/>
          <w:color w:val="FF0000"/>
        </w:rPr>
        <w:t>Include explanations on deviations of the use of resources between actual and planned use of resources in Annex 1, especially related to person-months per work package. Include explanations on transfer of costs categories (if applicable)</w:t>
      </w:r>
      <w:r w:rsidR="005F55D5" w:rsidRPr="00977548">
        <w:rPr>
          <w:i/>
          <w:color w:val="FF0000"/>
        </w:rPr>
        <w:t xml:space="preserve">. </w:t>
      </w:r>
      <w:r w:rsidRPr="00977548">
        <w:rPr>
          <w:i/>
          <w:color w:val="FF0000"/>
        </w:rPr>
        <w:t xml:space="preserve"> </w:t>
      </w:r>
      <w:r w:rsidR="001C2707" w:rsidRPr="00977548">
        <w:rPr>
          <w:i/>
          <w:color w:val="FF0000"/>
        </w:rPr>
        <w:t xml:space="preserve">. </w:t>
      </w:r>
    </w:p>
    <w:p w:rsidR="001A64FD" w:rsidRPr="00977548" w:rsidRDefault="000748DC" w:rsidP="006C2791">
      <w:pPr>
        <w:pStyle w:val="Heading3"/>
        <w:numPr>
          <w:ilvl w:val="2"/>
          <w:numId w:val="3"/>
        </w:numPr>
        <w:spacing w:after="120"/>
        <w:rPr>
          <w:rFonts w:ascii="Arial Narrow" w:hAnsi="Arial Narrow"/>
          <w:sz w:val="24"/>
          <w:szCs w:val="24"/>
          <w:lang w:val="de-DE" w:eastAsia="de-DE" w:bidi="ar-SA"/>
        </w:rPr>
      </w:pPr>
      <w:bookmarkStart w:id="18" w:name="_Toc494789378"/>
      <w:r w:rsidRPr="00977548">
        <w:rPr>
          <w:rFonts w:ascii="Arial Narrow" w:hAnsi="Arial Narrow"/>
          <w:sz w:val="24"/>
          <w:szCs w:val="24"/>
          <w:lang w:val="de-DE" w:eastAsia="de-DE" w:bidi="ar-SA"/>
        </w:rPr>
        <w:t>Unforese</w:t>
      </w:r>
      <w:r w:rsidR="00731A0E" w:rsidRPr="00977548">
        <w:rPr>
          <w:rFonts w:ascii="Arial Narrow" w:hAnsi="Arial Narrow"/>
          <w:sz w:val="24"/>
          <w:szCs w:val="24"/>
          <w:lang w:val="de-DE" w:eastAsia="de-DE" w:bidi="ar-SA"/>
        </w:rPr>
        <w:t xml:space="preserve">en subcontracting </w:t>
      </w:r>
      <w:r w:rsidR="006C2791" w:rsidRPr="00977548">
        <w:rPr>
          <w:rFonts w:ascii="Arial Narrow" w:hAnsi="Arial Narrow"/>
          <w:sz w:val="24"/>
          <w:szCs w:val="24"/>
          <w:lang w:val="de-DE" w:eastAsia="de-DE" w:bidi="ar-SA"/>
        </w:rPr>
        <w:t>(if applicable)</w:t>
      </w:r>
      <w:bookmarkEnd w:id="18"/>
    </w:p>
    <w:p w:rsidR="00B029FA" w:rsidRPr="00977548" w:rsidRDefault="001C2707" w:rsidP="008E024E">
      <w:pPr>
        <w:rPr>
          <w:i/>
          <w:color w:val="FF0000"/>
        </w:rPr>
      </w:pPr>
      <w:r w:rsidRPr="00977548">
        <w:rPr>
          <w:i/>
          <w:color w:val="FF0000"/>
        </w:rPr>
        <w:t xml:space="preserve">Please refer to article 13 of the </w:t>
      </w:r>
      <w:r w:rsidR="00D477BD" w:rsidRPr="00977548">
        <w:rPr>
          <w:i/>
          <w:color w:val="FF0000"/>
        </w:rPr>
        <w:t xml:space="preserve">Annotated </w:t>
      </w:r>
      <w:r w:rsidRPr="00977548">
        <w:rPr>
          <w:i/>
          <w:color w:val="FF0000"/>
        </w:rPr>
        <w:t>Grant Agreement.</w:t>
      </w:r>
      <w:r w:rsidR="00D477BD" w:rsidRPr="00977548">
        <w:rPr>
          <w:i/>
          <w:color w:val="FF0000"/>
        </w:rPr>
        <w:t xml:space="preserve"> If applicable, please s</w:t>
      </w:r>
      <w:r w:rsidR="008E024E" w:rsidRPr="00977548">
        <w:rPr>
          <w:i/>
          <w:color w:val="FF0000"/>
        </w:rPr>
        <w:t xml:space="preserve">pecify in this section: </w:t>
      </w:r>
    </w:p>
    <w:p w:rsidR="00B029FA" w:rsidRPr="00977548" w:rsidRDefault="008E024E" w:rsidP="00D93807">
      <w:pPr>
        <w:ind w:left="720"/>
        <w:rPr>
          <w:i/>
          <w:color w:val="FF0000"/>
        </w:rPr>
      </w:pPr>
      <w:r w:rsidRPr="00977548">
        <w:rPr>
          <w:i/>
          <w:color w:val="FF0000"/>
        </w:rPr>
        <w:t xml:space="preserve">a) the work (the tasks) performed by a subcontractor which may cover only a limited part of the project; </w:t>
      </w:r>
    </w:p>
    <w:p w:rsidR="00B029FA" w:rsidRPr="00977548" w:rsidRDefault="008E024E" w:rsidP="00D93807">
      <w:pPr>
        <w:ind w:left="720"/>
        <w:rPr>
          <w:i/>
          <w:color w:val="FF0000"/>
        </w:rPr>
      </w:pPr>
      <w:r w:rsidRPr="00977548">
        <w:rPr>
          <w:i/>
          <w:color w:val="FF0000"/>
        </w:rPr>
        <w:t xml:space="preserve">b) explanation of the circumstances which caused the need for a subcontract, taking into account the specific characteristics of the project; </w:t>
      </w:r>
    </w:p>
    <w:p w:rsidR="000748DC" w:rsidRPr="00977548" w:rsidRDefault="008E024E" w:rsidP="00D93807">
      <w:pPr>
        <w:ind w:left="720"/>
        <w:rPr>
          <w:i/>
          <w:color w:val="FF0000"/>
        </w:rPr>
      </w:pPr>
      <w:r w:rsidRPr="00977548">
        <w:rPr>
          <w:i/>
          <w:color w:val="FF0000"/>
        </w:rPr>
        <w:t xml:space="preserve">c) the confirmation that the subcontractor has been selected ensuring the best value for money or, if appropriate, the lowest price and avoiding any conflict of interests. </w:t>
      </w:r>
    </w:p>
    <w:p w:rsidR="004A0B4E" w:rsidRPr="00977548" w:rsidRDefault="004A0B4E" w:rsidP="004A0B4E">
      <w:pPr>
        <w:pStyle w:val="Heading3"/>
        <w:numPr>
          <w:ilvl w:val="2"/>
          <w:numId w:val="3"/>
        </w:numPr>
        <w:spacing w:after="120"/>
        <w:rPr>
          <w:rFonts w:ascii="Arial Narrow" w:hAnsi="Arial Narrow"/>
          <w:sz w:val="24"/>
          <w:szCs w:val="24"/>
          <w:lang w:val="de-DE" w:eastAsia="de-DE" w:bidi="ar-SA"/>
        </w:rPr>
      </w:pPr>
      <w:bookmarkStart w:id="19" w:name="_Toc494789379"/>
      <w:r w:rsidRPr="00977548">
        <w:rPr>
          <w:rFonts w:ascii="Arial Narrow" w:hAnsi="Arial Narrow"/>
          <w:sz w:val="24"/>
          <w:szCs w:val="24"/>
          <w:lang w:val="de-DE" w:eastAsia="de-DE" w:bidi="ar-SA"/>
        </w:rPr>
        <w:t>Unforeseen use of in kind contribution from third party against payment or free of charges (if applicable)</w:t>
      </w:r>
      <w:bookmarkEnd w:id="19"/>
    </w:p>
    <w:p w:rsidR="00845210" w:rsidRPr="00977548" w:rsidRDefault="00D04FBB" w:rsidP="004A0B4E">
      <w:pPr>
        <w:rPr>
          <w:i/>
          <w:color w:val="FF0000"/>
        </w:rPr>
      </w:pPr>
      <w:r w:rsidRPr="00977548">
        <w:rPr>
          <w:i/>
          <w:color w:val="FF0000"/>
        </w:rPr>
        <w:t>Please refer to article 14 of the Annotated Grant Agreement. If applicable, please specify in this section</w:t>
      </w:r>
      <w:r w:rsidR="004A0B4E" w:rsidRPr="00977548">
        <w:rPr>
          <w:i/>
          <w:color w:val="FF0000"/>
        </w:rPr>
        <w:t xml:space="preserve">: </w:t>
      </w:r>
    </w:p>
    <w:p w:rsidR="00845210" w:rsidRPr="00977548" w:rsidRDefault="004A0B4E" w:rsidP="00D93807">
      <w:pPr>
        <w:ind w:left="720"/>
        <w:rPr>
          <w:i/>
          <w:color w:val="FF0000"/>
        </w:rPr>
      </w:pPr>
      <w:r w:rsidRPr="00977548">
        <w:rPr>
          <w:i/>
          <w:color w:val="FF0000"/>
        </w:rPr>
        <w:t xml:space="preserve">d) the identity of the third party; </w:t>
      </w:r>
    </w:p>
    <w:p w:rsidR="00845210" w:rsidRPr="00977548" w:rsidRDefault="004A0B4E" w:rsidP="00D93807">
      <w:pPr>
        <w:ind w:left="720"/>
        <w:rPr>
          <w:i/>
          <w:color w:val="FF0000"/>
        </w:rPr>
      </w:pPr>
      <w:r w:rsidRPr="00977548">
        <w:rPr>
          <w:i/>
          <w:color w:val="FF0000"/>
        </w:rPr>
        <w:t xml:space="preserve">e) the resources made available by the third party respectively against payment or free of charges </w:t>
      </w:r>
    </w:p>
    <w:p w:rsidR="004A0B4E" w:rsidRPr="00977548" w:rsidRDefault="004A0B4E" w:rsidP="00D93807">
      <w:pPr>
        <w:ind w:left="720"/>
        <w:rPr>
          <w:i/>
          <w:color w:val="FF0000"/>
        </w:rPr>
      </w:pPr>
      <w:r w:rsidRPr="00977548">
        <w:rPr>
          <w:i/>
          <w:color w:val="FF0000"/>
        </w:rPr>
        <w:t>f) explanation of the circumstances which caused the need for using these resources for carrying out the work.</w:t>
      </w:r>
    </w:p>
    <w:p w:rsidR="00C30CAE" w:rsidRPr="00977548" w:rsidRDefault="00C30CAE" w:rsidP="00D93807">
      <w:pPr>
        <w:ind w:left="720"/>
        <w:rPr>
          <w:i/>
          <w:color w:val="FF0000"/>
        </w:rPr>
      </w:pPr>
    </w:p>
    <w:p w:rsidR="00C30CAE" w:rsidRPr="00977548" w:rsidRDefault="00D533AC" w:rsidP="00D93807">
      <w:pPr>
        <w:pStyle w:val="Heading1"/>
        <w:numPr>
          <w:ilvl w:val="0"/>
          <w:numId w:val="3"/>
        </w:numPr>
        <w:rPr>
          <w:sz w:val="28"/>
          <w:szCs w:val="28"/>
          <w:lang w:val="en-US" w:eastAsia="de-DE" w:bidi="ar-SA"/>
        </w:rPr>
      </w:pPr>
      <w:r>
        <w:rPr>
          <w:rFonts w:ascii="Arial Narrow" w:hAnsi="Arial Narrow"/>
          <w:sz w:val="28"/>
          <w:szCs w:val="28"/>
          <w:lang w:val="en-US" w:eastAsia="de-DE" w:bidi="ar-SA"/>
        </w:rPr>
        <w:t>Meetings organised and attendance</w:t>
      </w:r>
      <w:r w:rsidR="00C30CAE" w:rsidRPr="00977548">
        <w:rPr>
          <w:rFonts w:ascii="Arial Narrow" w:hAnsi="Arial Narrow"/>
          <w:sz w:val="28"/>
          <w:szCs w:val="28"/>
          <w:lang w:val="en-US" w:eastAsia="de-DE" w:bidi="ar-SA"/>
        </w:rPr>
        <w:t xml:space="preserve"> </w:t>
      </w:r>
    </w:p>
    <w:tbl>
      <w:tblPr>
        <w:tblStyle w:val="TableGrid"/>
        <w:tblW w:w="5000" w:type="pct"/>
        <w:tblLook w:val="04A0" w:firstRow="1" w:lastRow="0" w:firstColumn="1" w:lastColumn="0" w:noHBand="0" w:noVBand="1"/>
      </w:tblPr>
      <w:tblGrid>
        <w:gridCol w:w="2340"/>
        <w:gridCol w:w="1477"/>
        <w:gridCol w:w="1477"/>
        <w:gridCol w:w="1664"/>
        <w:gridCol w:w="2671"/>
      </w:tblGrid>
      <w:tr w:rsidR="00C30CAE" w:rsidRPr="00227D46" w:rsidTr="00246439">
        <w:trPr>
          <w:trHeight w:val="501"/>
        </w:trPr>
        <w:tc>
          <w:tcPr>
            <w:tcW w:w="1215" w:type="pct"/>
          </w:tcPr>
          <w:p w:rsidR="00C30CAE" w:rsidRPr="00977548" w:rsidRDefault="00C30CAE" w:rsidP="007C0C3B">
            <w:pPr>
              <w:jc w:val="center"/>
              <w:rPr>
                <w:b/>
                <w:bCs/>
                <w:lang w:val="en-US"/>
              </w:rPr>
            </w:pPr>
            <w:r w:rsidRPr="00977548">
              <w:rPr>
                <w:b/>
                <w:bCs/>
                <w:lang w:val="en-US"/>
              </w:rPr>
              <w:t>Meeting category/Title</w:t>
            </w:r>
          </w:p>
        </w:tc>
        <w:tc>
          <w:tcPr>
            <w:tcW w:w="767" w:type="pct"/>
          </w:tcPr>
          <w:p w:rsidR="00C30CAE" w:rsidRPr="00977548" w:rsidRDefault="00C30CAE" w:rsidP="007C0C3B">
            <w:pPr>
              <w:jc w:val="center"/>
              <w:rPr>
                <w:b/>
                <w:bCs/>
                <w:lang w:val="en-US"/>
              </w:rPr>
            </w:pPr>
            <w:r w:rsidRPr="00977548">
              <w:rPr>
                <w:b/>
                <w:bCs/>
                <w:lang w:val="en-US"/>
              </w:rPr>
              <w:t>Linked WP / Activity</w:t>
            </w:r>
          </w:p>
        </w:tc>
        <w:tc>
          <w:tcPr>
            <w:tcW w:w="767" w:type="pct"/>
          </w:tcPr>
          <w:p w:rsidR="00C30CAE" w:rsidRPr="00977548" w:rsidRDefault="00C30CAE" w:rsidP="007C0C3B">
            <w:pPr>
              <w:jc w:val="center"/>
              <w:rPr>
                <w:b/>
                <w:bCs/>
                <w:lang w:val="en-US"/>
              </w:rPr>
            </w:pPr>
            <w:r w:rsidRPr="00977548">
              <w:rPr>
                <w:b/>
                <w:bCs/>
                <w:lang w:val="en-US"/>
              </w:rPr>
              <w:t>Date</w:t>
            </w:r>
          </w:p>
        </w:tc>
        <w:tc>
          <w:tcPr>
            <w:tcW w:w="864" w:type="pct"/>
          </w:tcPr>
          <w:p w:rsidR="00C30CAE" w:rsidRPr="00977548" w:rsidRDefault="00C30CAE" w:rsidP="007C0C3B">
            <w:pPr>
              <w:jc w:val="center"/>
              <w:rPr>
                <w:b/>
                <w:bCs/>
                <w:lang w:val="en-US"/>
              </w:rPr>
            </w:pPr>
            <w:r w:rsidRPr="00977548">
              <w:rPr>
                <w:b/>
                <w:bCs/>
                <w:lang w:val="en-US"/>
              </w:rPr>
              <w:t>Location</w:t>
            </w:r>
          </w:p>
        </w:tc>
        <w:tc>
          <w:tcPr>
            <w:tcW w:w="1387" w:type="pct"/>
          </w:tcPr>
          <w:p w:rsidR="00C30CAE" w:rsidRPr="00246439" w:rsidRDefault="00C30CAE" w:rsidP="007C0C3B">
            <w:pPr>
              <w:jc w:val="center"/>
              <w:rPr>
                <w:b/>
                <w:bCs/>
                <w:lang w:val="en-US"/>
              </w:rPr>
            </w:pPr>
            <w:r w:rsidRPr="00977548">
              <w:rPr>
                <w:b/>
                <w:bCs/>
                <w:lang w:val="en-US"/>
              </w:rPr>
              <w:t>Participants (beneficiaries short name)</w:t>
            </w:r>
          </w:p>
        </w:tc>
      </w:tr>
      <w:tr w:rsidR="00C30CAE" w:rsidRPr="00227D46" w:rsidTr="00246439">
        <w:trPr>
          <w:trHeight w:val="450"/>
        </w:trPr>
        <w:tc>
          <w:tcPr>
            <w:tcW w:w="1215"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lang w:val="en-US"/>
              </w:rPr>
            </w:pPr>
          </w:p>
        </w:tc>
        <w:tc>
          <w:tcPr>
            <w:tcW w:w="1387" w:type="pct"/>
          </w:tcPr>
          <w:p w:rsidR="00C30CAE" w:rsidRPr="00227D46" w:rsidRDefault="00C30CAE" w:rsidP="007C0C3B">
            <w:pPr>
              <w:rPr>
                <w:color w:val="000000"/>
                <w:lang w:val="en-US"/>
              </w:rPr>
            </w:pPr>
          </w:p>
        </w:tc>
      </w:tr>
      <w:tr w:rsidR="00C30CAE" w:rsidRPr="00227D46" w:rsidTr="00246439">
        <w:trPr>
          <w:trHeight w:val="450"/>
        </w:trPr>
        <w:tc>
          <w:tcPr>
            <w:tcW w:w="1215"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rPr>
            </w:pPr>
          </w:p>
        </w:tc>
        <w:tc>
          <w:tcPr>
            <w:tcW w:w="1387" w:type="pct"/>
          </w:tcPr>
          <w:p w:rsidR="00C30CAE" w:rsidRPr="00227D46" w:rsidRDefault="00C30CAE" w:rsidP="007C0C3B">
            <w:pPr>
              <w:rPr>
                <w:color w:val="000000"/>
                <w:lang w:val="en-US"/>
              </w:rPr>
            </w:pPr>
          </w:p>
        </w:tc>
      </w:tr>
      <w:tr w:rsidR="00C30CAE" w:rsidRPr="00227D46" w:rsidTr="00246439">
        <w:trPr>
          <w:trHeight w:val="450"/>
        </w:trPr>
        <w:tc>
          <w:tcPr>
            <w:tcW w:w="1215" w:type="pct"/>
          </w:tcPr>
          <w:p w:rsidR="00C30CAE" w:rsidRPr="00227D46" w:rsidRDefault="00C30CAE" w:rsidP="007C0C3B">
            <w:pPr>
              <w:rPr>
                <w:color w:val="000000"/>
                <w:lang w:val="en-US"/>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rPr>
            </w:pPr>
          </w:p>
        </w:tc>
        <w:tc>
          <w:tcPr>
            <w:tcW w:w="1387" w:type="pct"/>
          </w:tcPr>
          <w:p w:rsidR="00C30CAE" w:rsidRPr="00227D46" w:rsidRDefault="00C30CAE" w:rsidP="007C0C3B">
            <w:pPr>
              <w:rPr>
                <w:color w:val="000000"/>
                <w:lang w:val="en-US"/>
              </w:rPr>
            </w:pPr>
          </w:p>
        </w:tc>
      </w:tr>
      <w:tr w:rsidR="00C30CAE" w:rsidRPr="00227D46" w:rsidTr="00246439">
        <w:trPr>
          <w:trHeight w:val="450"/>
        </w:trPr>
        <w:tc>
          <w:tcPr>
            <w:tcW w:w="1215"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rPr>
            </w:pPr>
          </w:p>
        </w:tc>
        <w:tc>
          <w:tcPr>
            <w:tcW w:w="1387" w:type="pct"/>
          </w:tcPr>
          <w:p w:rsidR="00C30CAE" w:rsidRPr="00227D46" w:rsidRDefault="00C30CAE" w:rsidP="007C0C3B">
            <w:pPr>
              <w:rPr>
                <w:color w:val="000000"/>
              </w:rPr>
            </w:pPr>
          </w:p>
        </w:tc>
      </w:tr>
      <w:tr w:rsidR="00C30CAE" w:rsidRPr="00227D46" w:rsidTr="00246439">
        <w:trPr>
          <w:trHeight w:val="450"/>
        </w:trPr>
        <w:tc>
          <w:tcPr>
            <w:tcW w:w="1215"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rPr>
            </w:pPr>
          </w:p>
        </w:tc>
        <w:tc>
          <w:tcPr>
            <w:tcW w:w="1387" w:type="pct"/>
          </w:tcPr>
          <w:p w:rsidR="00C30CAE" w:rsidRPr="00227D46" w:rsidRDefault="00C30CAE" w:rsidP="007C0C3B">
            <w:pPr>
              <w:rPr>
                <w:color w:val="000000"/>
              </w:rPr>
            </w:pPr>
          </w:p>
        </w:tc>
      </w:tr>
      <w:tr w:rsidR="00C30CAE" w:rsidRPr="00227D46" w:rsidTr="00246439">
        <w:trPr>
          <w:trHeight w:val="158"/>
        </w:trPr>
        <w:tc>
          <w:tcPr>
            <w:tcW w:w="1215"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767" w:type="pct"/>
          </w:tcPr>
          <w:p w:rsidR="00C30CAE" w:rsidRPr="00227D46" w:rsidRDefault="00C30CAE" w:rsidP="007C0C3B">
            <w:pPr>
              <w:rPr>
                <w:color w:val="000000"/>
              </w:rPr>
            </w:pPr>
          </w:p>
        </w:tc>
        <w:tc>
          <w:tcPr>
            <w:tcW w:w="864" w:type="pct"/>
          </w:tcPr>
          <w:p w:rsidR="00C30CAE" w:rsidRPr="00227D46" w:rsidRDefault="00C30CAE" w:rsidP="007C0C3B">
            <w:pPr>
              <w:rPr>
                <w:color w:val="000000"/>
                <w:lang w:val="en-US"/>
              </w:rPr>
            </w:pPr>
          </w:p>
        </w:tc>
        <w:tc>
          <w:tcPr>
            <w:tcW w:w="1387" w:type="pct"/>
          </w:tcPr>
          <w:p w:rsidR="00C30CAE" w:rsidRPr="00227D46" w:rsidRDefault="00C30CAE" w:rsidP="007C0C3B">
            <w:pPr>
              <w:rPr>
                <w:color w:val="000000"/>
              </w:rPr>
            </w:pPr>
          </w:p>
        </w:tc>
      </w:tr>
    </w:tbl>
    <w:p w:rsidR="00C30CAE" w:rsidRPr="004A0B4E" w:rsidRDefault="00C30CAE" w:rsidP="00D93807">
      <w:pPr>
        <w:ind w:left="720"/>
        <w:rPr>
          <w:i/>
          <w:color w:val="FF0000"/>
          <w:lang w:val="de-DE" w:eastAsia="de-DE" w:bidi="ar-SA"/>
        </w:rPr>
      </w:pPr>
    </w:p>
    <w:sectPr w:rsidR="00C30CAE" w:rsidRPr="004A0B4E" w:rsidSect="00D36E22">
      <w:pgSz w:w="11907" w:h="16840" w:code="9"/>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7C" w:rsidRDefault="00824D7C" w:rsidP="00E2424A">
      <w:pPr>
        <w:spacing w:after="0" w:line="240" w:lineRule="auto"/>
      </w:pPr>
      <w:r>
        <w:separator/>
      </w:r>
    </w:p>
  </w:endnote>
  <w:endnote w:type="continuationSeparator" w:id="0">
    <w:p w:rsidR="00824D7C" w:rsidRDefault="00824D7C" w:rsidP="00E2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EF" w:rsidRDefault="00DA64EF">
    <w:pPr>
      <w:pStyle w:val="Footer"/>
      <w:jc w:val="right"/>
    </w:pPr>
    <w:r>
      <w:fldChar w:fldCharType="begin"/>
    </w:r>
    <w:r>
      <w:instrText>PAGE   \* MERGEFORMAT</w:instrText>
    </w:r>
    <w:r>
      <w:fldChar w:fldCharType="separate"/>
    </w:r>
    <w:r w:rsidR="006C4D24">
      <w:rPr>
        <w:noProof/>
      </w:rPr>
      <w:t>1</w:t>
    </w:r>
    <w:r>
      <w:fldChar w:fldCharType="end"/>
    </w:r>
  </w:p>
  <w:p w:rsidR="00DA64EF" w:rsidRDefault="00DA64EF" w:rsidP="00E1013C">
    <w:pPr>
      <w:pStyle w:val="Footer"/>
    </w:pPr>
    <w:r>
      <w:t xml:space="preserve">Page </w:t>
    </w:r>
    <w:r>
      <w:fldChar w:fldCharType="begin"/>
    </w:r>
    <w:r>
      <w:instrText>PAGE   \* MERGEFORMAT</w:instrText>
    </w:r>
    <w:r>
      <w:fldChar w:fldCharType="separate"/>
    </w:r>
    <w:r w:rsidR="006C4D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7C" w:rsidRDefault="00824D7C" w:rsidP="00E2424A">
      <w:pPr>
        <w:spacing w:after="0" w:line="240" w:lineRule="auto"/>
      </w:pPr>
      <w:r>
        <w:separator/>
      </w:r>
    </w:p>
  </w:footnote>
  <w:footnote w:type="continuationSeparator" w:id="0">
    <w:p w:rsidR="00824D7C" w:rsidRDefault="00824D7C" w:rsidP="00E2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ayout w:type="fixed"/>
      <w:tblLook w:val="01E0" w:firstRow="1" w:lastRow="1" w:firstColumn="1" w:lastColumn="1" w:noHBand="0" w:noVBand="0"/>
    </w:tblPr>
    <w:tblGrid>
      <w:gridCol w:w="3740"/>
      <w:gridCol w:w="6325"/>
    </w:tblGrid>
    <w:tr w:rsidR="00DA64EF" w:rsidRPr="002D7D4F" w:rsidTr="006446A7">
      <w:trPr>
        <w:trHeight w:val="1736"/>
        <w:jc w:val="center"/>
      </w:trPr>
      <w:tc>
        <w:tcPr>
          <w:tcW w:w="3740" w:type="dxa"/>
          <w:vAlign w:val="center"/>
          <w:hideMark/>
        </w:tcPr>
        <w:p w:rsidR="00DA64EF" w:rsidRPr="00E339C6" w:rsidRDefault="006446A7" w:rsidP="009213F5">
          <w:pPr>
            <w:pStyle w:val="Header"/>
            <w:spacing w:after="0"/>
            <w:rPr>
              <w:b/>
              <w:i/>
              <w:noProof/>
              <w:sz w:val="36"/>
              <w:lang w:eastAsia="zh-CN"/>
            </w:rPr>
          </w:pPr>
          <w:r w:rsidRPr="002D7D4F">
            <w:rPr>
              <w:rFonts w:asciiTheme="majorHAnsi" w:hAnsiTheme="majorHAnsi"/>
              <w:bCs/>
              <w:noProof/>
              <w:lang w:val="en-IE" w:eastAsia="en-IE" w:bidi="ar-SA"/>
            </w:rPr>
            <w:drawing>
              <wp:anchor distT="0" distB="0" distL="114300" distR="114300" simplePos="0" relativeHeight="251658752" behindDoc="0" locked="0" layoutInCell="1" allowOverlap="1" wp14:anchorId="760C14A5" wp14:editId="6F2E9AFC">
                <wp:simplePos x="0" y="0"/>
                <wp:positionH relativeFrom="column">
                  <wp:posOffset>-139700</wp:posOffset>
                </wp:positionH>
                <wp:positionV relativeFrom="paragraph">
                  <wp:posOffset>-63500</wp:posOffset>
                </wp:positionV>
                <wp:extent cx="1715135" cy="700405"/>
                <wp:effectExtent l="0" t="0" r="0" b="0"/>
                <wp:wrapNone/>
                <wp:docPr id="2" name="Picture 2" descr="SHFT2RL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HFT2RL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700405"/>
                        </a:xfrm>
                        <a:prstGeom prst="rect">
                          <a:avLst/>
                        </a:prstGeom>
                        <a:noFill/>
                      </pic:spPr>
                    </pic:pic>
                  </a:graphicData>
                </a:graphic>
                <wp14:sizeRelH relativeFrom="page">
                  <wp14:pctWidth>0</wp14:pctWidth>
                </wp14:sizeRelH>
                <wp14:sizeRelV relativeFrom="page">
                  <wp14:pctHeight>0</wp14:pctHeight>
                </wp14:sizeRelV>
              </wp:anchor>
            </w:drawing>
          </w:r>
        </w:p>
      </w:tc>
      <w:tc>
        <w:tcPr>
          <w:tcW w:w="6325" w:type="dxa"/>
          <w:vAlign w:val="center"/>
          <w:hideMark/>
        </w:tcPr>
        <w:p w:rsidR="00DA64EF" w:rsidRPr="002D7D4F" w:rsidRDefault="006446A7" w:rsidP="002D7D4F">
          <w:pPr>
            <w:pStyle w:val="Header"/>
            <w:tabs>
              <w:tab w:val="left" w:pos="708"/>
            </w:tabs>
            <w:spacing w:after="0"/>
            <w:ind w:left="3243"/>
            <w:jc w:val="right"/>
            <w:rPr>
              <w:rFonts w:asciiTheme="majorHAnsi" w:hAnsiTheme="majorHAnsi"/>
              <w:bCs/>
              <w:i/>
              <w:noProof/>
              <w:sz w:val="36"/>
              <w:lang w:eastAsia="zh-CN"/>
            </w:rPr>
          </w:pPr>
          <w:r w:rsidRPr="00E339C6">
            <w:rPr>
              <w:b/>
              <w:i/>
              <w:noProof/>
              <w:sz w:val="36"/>
              <w:lang w:val="en-IE" w:eastAsia="en-IE" w:bidi="ar-SA"/>
            </w:rPr>
            <w:drawing>
              <wp:anchor distT="0" distB="0" distL="114300" distR="114300" simplePos="0" relativeHeight="251659776" behindDoc="0" locked="0" layoutInCell="1" allowOverlap="1" wp14:anchorId="3FDD3226" wp14:editId="1D770B09">
                <wp:simplePos x="0" y="0"/>
                <wp:positionH relativeFrom="column">
                  <wp:posOffset>-1748155</wp:posOffset>
                </wp:positionH>
                <wp:positionV relativeFrom="paragraph">
                  <wp:posOffset>19685</wp:posOffset>
                </wp:positionV>
                <wp:extent cx="1647825" cy="379730"/>
                <wp:effectExtent l="0" t="0" r="9525" b="1270"/>
                <wp:wrapThrough wrapText="bothSides">
                  <wp:wrapPolygon edited="0">
                    <wp:start x="0" y="0"/>
                    <wp:lineTo x="0" y="20589"/>
                    <wp:lineTo x="21475" y="20589"/>
                    <wp:lineTo x="21475" y="0"/>
                    <wp:lineTo x="0" y="0"/>
                  </wp:wrapPolygon>
                </wp:wrapThrough>
                <wp:docPr id="1" name="Picture 1" descr="http://www.inaf.it/it/sedi/sede-centrale-nuova/direzione-scientifica/relazioni-internazionali/nuovo-logo-horizon-202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af.it/it/sedi/sede-centrale-nuova/direzione-scientifica/relazioni-internazionali/nuovo-logo-horizon-202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22" w:rsidRPr="002D7D4F">
            <w:rPr>
              <w:rFonts w:asciiTheme="majorHAnsi" w:hAnsiTheme="majorHAnsi" w:cstheme="minorHAnsi"/>
              <w:b/>
              <w:i/>
              <w:noProof/>
              <w:sz w:val="28"/>
              <w:szCs w:val="28"/>
              <w:lang w:eastAsia="en-GB" w:bidi="ar-SA"/>
            </w:rPr>
            <w:t xml:space="preserve"> </w:t>
          </w:r>
          <w:r w:rsidR="002D7D4F" w:rsidRPr="002D7D4F">
            <w:rPr>
              <w:rFonts w:asciiTheme="majorHAnsi" w:hAnsiTheme="majorHAnsi" w:cstheme="minorHAnsi"/>
              <w:i/>
              <w:noProof/>
              <w:sz w:val="28"/>
              <w:szCs w:val="28"/>
              <w:lang w:eastAsia="en-GB" w:bidi="ar-SA"/>
            </w:rPr>
            <w:t xml:space="preserve">Project </w:t>
          </w:r>
          <w:r w:rsidR="00D36E22" w:rsidRPr="002D7D4F">
            <w:rPr>
              <w:rFonts w:asciiTheme="majorHAnsi" w:hAnsiTheme="majorHAnsi" w:cstheme="minorHAnsi"/>
              <w:i/>
              <w:noProof/>
              <w:sz w:val="28"/>
              <w:szCs w:val="28"/>
              <w:lang w:eastAsia="en-GB" w:bidi="ar-SA"/>
            </w:rPr>
            <w:t>Logo Here</w:t>
          </w:r>
          <w:r w:rsidR="002D7D4F" w:rsidRPr="002D7D4F">
            <w:rPr>
              <w:rFonts w:asciiTheme="majorHAnsi" w:hAnsiTheme="majorHAnsi" w:cstheme="minorHAnsi"/>
              <w:i/>
              <w:noProof/>
              <w:sz w:val="28"/>
              <w:szCs w:val="28"/>
              <w:lang w:eastAsia="en-GB" w:bidi="ar-SA"/>
            </w:rPr>
            <w:t xml:space="preserve"> (if applicable)</w:t>
          </w:r>
        </w:p>
      </w:tc>
    </w:tr>
  </w:tbl>
  <w:p w:rsidR="00DA64EF" w:rsidRPr="00914A9B" w:rsidRDefault="00DA64EF" w:rsidP="0091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22CB"/>
    <w:multiLevelType w:val="hybridMultilevel"/>
    <w:tmpl w:val="496867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0B14AB"/>
    <w:multiLevelType w:val="hybridMultilevel"/>
    <w:tmpl w:val="D536F0A8"/>
    <w:lvl w:ilvl="0" w:tplc="E1A05C34">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5E370A6"/>
    <w:multiLevelType w:val="multilevel"/>
    <w:tmpl w:val="D7D8F352"/>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Heading4"/>
      <w:isLgl/>
      <w:lvlText w:val="%1.%2.%3.%4"/>
      <w:lvlJc w:val="left"/>
      <w:pPr>
        <w:ind w:left="1288"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9A41015"/>
    <w:multiLevelType w:val="hybridMultilevel"/>
    <w:tmpl w:val="2F3EE19E"/>
    <w:lvl w:ilvl="0" w:tplc="BDE0B8B0">
      <w:start w:val="1"/>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4D1EB4"/>
    <w:multiLevelType w:val="hybridMultilevel"/>
    <w:tmpl w:val="37D692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E5A2163"/>
    <w:multiLevelType w:val="hybridMultilevel"/>
    <w:tmpl w:val="01E279F4"/>
    <w:lvl w:ilvl="0" w:tplc="01D23C98">
      <w:start w:val="1"/>
      <w:numFmt w:val="decimal"/>
      <w:pStyle w:val="Heading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2"/>
  </w:num>
  <w:num w:numId="7">
    <w:abstractNumId w:val="2"/>
  </w:num>
  <w:num w:numId="8">
    <w:abstractNumId w:val="2"/>
  </w:num>
  <w:num w:numId="9">
    <w:abstractNumId w:val="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C8"/>
    <w:rsid w:val="00000BEF"/>
    <w:rsid w:val="00002D73"/>
    <w:rsid w:val="00002E35"/>
    <w:rsid w:val="0000551F"/>
    <w:rsid w:val="00020AC8"/>
    <w:rsid w:val="00033D5A"/>
    <w:rsid w:val="00036181"/>
    <w:rsid w:val="0003620E"/>
    <w:rsid w:val="00036C32"/>
    <w:rsid w:val="000372E0"/>
    <w:rsid w:val="0004290F"/>
    <w:rsid w:val="000509D7"/>
    <w:rsid w:val="00062545"/>
    <w:rsid w:val="0006273F"/>
    <w:rsid w:val="000748DC"/>
    <w:rsid w:val="00077933"/>
    <w:rsid w:val="00082BDB"/>
    <w:rsid w:val="000851DE"/>
    <w:rsid w:val="0009544E"/>
    <w:rsid w:val="000A046F"/>
    <w:rsid w:val="000A71AE"/>
    <w:rsid w:val="000C6580"/>
    <w:rsid w:val="000C73B1"/>
    <w:rsid w:val="000D0802"/>
    <w:rsid w:val="000D2A69"/>
    <w:rsid w:val="000E4073"/>
    <w:rsid w:val="001003AC"/>
    <w:rsid w:val="00110C42"/>
    <w:rsid w:val="001312D9"/>
    <w:rsid w:val="001315F7"/>
    <w:rsid w:val="00144F5A"/>
    <w:rsid w:val="00150169"/>
    <w:rsid w:val="00150979"/>
    <w:rsid w:val="00151CBD"/>
    <w:rsid w:val="00162A26"/>
    <w:rsid w:val="0016674F"/>
    <w:rsid w:val="0016687D"/>
    <w:rsid w:val="001745BC"/>
    <w:rsid w:val="001805C7"/>
    <w:rsid w:val="00183503"/>
    <w:rsid w:val="00183C63"/>
    <w:rsid w:val="00190937"/>
    <w:rsid w:val="001A64FD"/>
    <w:rsid w:val="001A6CF6"/>
    <w:rsid w:val="001B13C5"/>
    <w:rsid w:val="001B2A3F"/>
    <w:rsid w:val="001C2707"/>
    <w:rsid w:val="001E49ED"/>
    <w:rsid w:val="001E70FA"/>
    <w:rsid w:val="002018C6"/>
    <w:rsid w:val="00213075"/>
    <w:rsid w:val="002148EB"/>
    <w:rsid w:val="002219F1"/>
    <w:rsid w:val="00224681"/>
    <w:rsid w:val="00227D46"/>
    <w:rsid w:val="0023319D"/>
    <w:rsid w:val="00234332"/>
    <w:rsid w:val="002357E1"/>
    <w:rsid w:val="00235B7F"/>
    <w:rsid w:val="00236EBE"/>
    <w:rsid w:val="00237666"/>
    <w:rsid w:val="00245058"/>
    <w:rsid w:val="002454B5"/>
    <w:rsid w:val="00246439"/>
    <w:rsid w:val="002612F0"/>
    <w:rsid w:val="002645C2"/>
    <w:rsid w:val="00285146"/>
    <w:rsid w:val="0029724F"/>
    <w:rsid w:val="002A1A6D"/>
    <w:rsid w:val="002A7606"/>
    <w:rsid w:val="002A78A8"/>
    <w:rsid w:val="002C1CC3"/>
    <w:rsid w:val="002C36AC"/>
    <w:rsid w:val="002C47D8"/>
    <w:rsid w:val="002D57E2"/>
    <w:rsid w:val="002D767A"/>
    <w:rsid w:val="002D7D4F"/>
    <w:rsid w:val="002E4A5C"/>
    <w:rsid w:val="002F26A6"/>
    <w:rsid w:val="002F6FD2"/>
    <w:rsid w:val="00310196"/>
    <w:rsid w:val="00317B5D"/>
    <w:rsid w:val="0032029B"/>
    <w:rsid w:val="00320356"/>
    <w:rsid w:val="003248AB"/>
    <w:rsid w:val="0033265E"/>
    <w:rsid w:val="003330B1"/>
    <w:rsid w:val="00335BDD"/>
    <w:rsid w:val="00350E95"/>
    <w:rsid w:val="00355E6B"/>
    <w:rsid w:val="00360705"/>
    <w:rsid w:val="003679E1"/>
    <w:rsid w:val="00370F0D"/>
    <w:rsid w:val="0037395E"/>
    <w:rsid w:val="003817FC"/>
    <w:rsid w:val="0039065D"/>
    <w:rsid w:val="003A188B"/>
    <w:rsid w:val="003A3E65"/>
    <w:rsid w:val="003B2043"/>
    <w:rsid w:val="003C1D95"/>
    <w:rsid w:val="003C226C"/>
    <w:rsid w:val="003C3BBB"/>
    <w:rsid w:val="003D2113"/>
    <w:rsid w:val="00422105"/>
    <w:rsid w:val="00422C3D"/>
    <w:rsid w:val="004320FA"/>
    <w:rsid w:val="00442063"/>
    <w:rsid w:val="004422BA"/>
    <w:rsid w:val="004429E5"/>
    <w:rsid w:val="00443025"/>
    <w:rsid w:val="00447FCB"/>
    <w:rsid w:val="00454BBB"/>
    <w:rsid w:val="00471601"/>
    <w:rsid w:val="00471F24"/>
    <w:rsid w:val="0047292B"/>
    <w:rsid w:val="00477C79"/>
    <w:rsid w:val="004803FC"/>
    <w:rsid w:val="004836DE"/>
    <w:rsid w:val="004A0B4E"/>
    <w:rsid w:val="004A6C8E"/>
    <w:rsid w:val="004A7951"/>
    <w:rsid w:val="004C4BD7"/>
    <w:rsid w:val="004C5CC7"/>
    <w:rsid w:val="004C7A53"/>
    <w:rsid w:val="004D7A02"/>
    <w:rsid w:val="004E21D5"/>
    <w:rsid w:val="004F200A"/>
    <w:rsid w:val="0050197E"/>
    <w:rsid w:val="005021F0"/>
    <w:rsid w:val="00522F1E"/>
    <w:rsid w:val="00527556"/>
    <w:rsid w:val="00531612"/>
    <w:rsid w:val="005331D5"/>
    <w:rsid w:val="0054593F"/>
    <w:rsid w:val="00545980"/>
    <w:rsid w:val="005559EC"/>
    <w:rsid w:val="0055636E"/>
    <w:rsid w:val="005570B9"/>
    <w:rsid w:val="00564049"/>
    <w:rsid w:val="005745AB"/>
    <w:rsid w:val="00583E21"/>
    <w:rsid w:val="005843C8"/>
    <w:rsid w:val="00593AF4"/>
    <w:rsid w:val="00597ED6"/>
    <w:rsid w:val="005A1E2D"/>
    <w:rsid w:val="005A577B"/>
    <w:rsid w:val="005B0FCF"/>
    <w:rsid w:val="005B70BE"/>
    <w:rsid w:val="005C7474"/>
    <w:rsid w:val="005D7867"/>
    <w:rsid w:val="005E5C48"/>
    <w:rsid w:val="005E7650"/>
    <w:rsid w:val="005F4935"/>
    <w:rsid w:val="005F55D5"/>
    <w:rsid w:val="0060439E"/>
    <w:rsid w:val="006056C1"/>
    <w:rsid w:val="00615C86"/>
    <w:rsid w:val="00624E47"/>
    <w:rsid w:val="00633AAA"/>
    <w:rsid w:val="00637651"/>
    <w:rsid w:val="0063793A"/>
    <w:rsid w:val="00637F14"/>
    <w:rsid w:val="00641DCD"/>
    <w:rsid w:val="006446A7"/>
    <w:rsid w:val="0065074D"/>
    <w:rsid w:val="00656DEB"/>
    <w:rsid w:val="0066311B"/>
    <w:rsid w:val="00663EC6"/>
    <w:rsid w:val="006652EE"/>
    <w:rsid w:val="0067221C"/>
    <w:rsid w:val="00677E8B"/>
    <w:rsid w:val="0068308C"/>
    <w:rsid w:val="00686E3E"/>
    <w:rsid w:val="006A0FBB"/>
    <w:rsid w:val="006B067E"/>
    <w:rsid w:val="006B3E35"/>
    <w:rsid w:val="006B7BC8"/>
    <w:rsid w:val="006C1CEA"/>
    <w:rsid w:val="006C2791"/>
    <w:rsid w:val="006C4D24"/>
    <w:rsid w:val="006D456B"/>
    <w:rsid w:val="006E7312"/>
    <w:rsid w:val="006F38B8"/>
    <w:rsid w:val="006F444A"/>
    <w:rsid w:val="006F6945"/>
    <w:rsid w:val="00701AC9"/>
    <w:rsid w:val="007034D7"/>
    <w:rsid w:val="00703D4E"/>
    <w:rsid w:val="00704217"/>
    <w:rsid w:val="007060B9"/>
    <w:rsid w:val="00706BCB"/>
    <w:rsid w:val="0070724D"/>
    <w:rsid w:val="00710717"/>
    <w:rsid w:val="00712BEA"/>
    <w:rsid w:val="0071708F"/>
    <w:rsid w:val="00717C25"/>
    <w:rsid w:val="00731A0E"/>
    <w:rsid w:val="00737F5B"/>
    <w:rsid w:val="00742078"/>
    <w:rsid w:val="00752E60"/>
    <w:rsid w:val="00755BA8"/>
    <w:rsid w:val="007662AF"/>
    <w:rsid w:val="00766FC4"/>
    <w:rsid w:val="007843B9"/>
    <w:rsid w:val="00796067"/>
    <w:rsid w:val="007A41CC"/>
    <w:rsid w:val="007A5CA9"/>
    <w:rsid w:val="007B07E6"/>
    <w:rsid w:val="007B470C"/>
    <w:rsid w:val="007B7385"/>
    <w:rsid w:val="007B7451"/>
    <w:rsid w:val="007C0563"/>
    <w:rsid w:val="007C1FBF"/>
    <w:rsid w:val="007C3046"/>
    <w:rsid w:val="007D1244"/>
    <w:rsid w:val="007D1CC4"/>
    <w:rsid w:val="007D6330"/>
    <w:rsid w:val="007E1719"/>
    <w:rsid w:val="007F1932"/>
    <w:rsid w:val="007F5A50"/>
    <w:rsid w:val="00801908"/>
    <w:rsid w:val="008032B0"/>
    <w:rsid w:val="0080752A"/>
    <w:rsid w:val="00813C24"/>
    <w:rsid w:val="00817E14"/>
    <w:rsid w:val="00821F99"/>
    <w:rsid w:val="00824D7C"/>
    <w:rsid w:val="00845210"/>
    <w:rsid w:val="0085200F"/>
    <w:rsid w:val="00853A58"/>
    <w:rsid w:val="00854BF1"/>
    <w:rsid w:val="008629B4"/>
    <w:rsid w:val="00866200"/>
    <w:rsid w:val="008724BF"/>
    <w:rsid w:val="0087367C"/>
    <w:rsid w:val="008777F8"/>
    <w:rsid w:val="00894445"/>
    <w:rsid w:val="008A26D9"/>
    <w:rsid w:val="008C6E5E"/>
    <w:rsid w:val="008D0427"/>
    <w:rsid w:val="008E024E"/>
    <w:rsid w:val="008E2156"/>
    <w:rsid w:val="008E426F"/>
    <w:rsid w:val="008E6A06"/>
    <w:rsid w:val="008F2324"/>
    <w:rsid w:val="008F318E"/>
    <w:rsid w:val="008F580A"/>
    <w:rsid w:val="00914A9B"/>
    <w:rsid w:val="009213F5"/>
    <w:rsid w:val="00922FD0"/>
    <w:rsid w:val="00923624"/>
    <w:rsid w:val="00931CE5"/>
    <w:rsid w:val="00965754"/>
    <w:rsid w:val="00966FC1"/>
    <w:rsid w:val="00977548"/>
    <w:rsid w:val="0098090A"/>
    <w:rsid w:val="0099722C"/>
    <w:rsid w:val="009A0843"/>
    <w:rsid w:val="009A325C"/>
    <w:rsid w:val="009A6350"/>
    <w:rsid w:val="009B19E5"/>
    <w:rsid w:val="009B2BD6"/>
    <w:rsid w:val="009B735E"/>
    <w:rsid w:val="009C0712"/>
    <w:rsid w:val="009C1306"/>
    <w:rsid w:val="009D0E63"/>
    <w:rsid w:val="009F1E35"/>
    <w:rsid w:val="009F598E"/>
    <w:rsid w:val="009F72F8"/>
    <w:rsid w:val="009F7A53"/>
    <w:rsid w:val="00A07050"/>
    <w:rsid w:val="00A13168"/>
    <w:rsid w:val="00A254D2"/>
    <w:rsid w:val="00A269E0"/>
    <w:rsid w:val="00A47AB0"/>
    <w:rsid w:val="00A638D6"/>
    <w:rsid w:val="00A701AA"/>
    <w:rsid w:val="00A712A4"/>
    <w:rsid w:val="00A80530"/>
    <w:rsid w:val="00A86D1B"/>
    <w:rsid w:val="00A91732"/>
    <w:rsid w:val="00AA6DB9"/>
    <w:rsid w:val="00AB4E70"/>
    <w:rsid w:val="00AB53C3"/>
    <w:rsid w:val="00AC42BD"/>
    <w:rsid w:val="00AC4FF3"/>
    <w:rsid w:val="00AD768E"/>
    <w:rsid w:val="00AF5FAB"/>
    <w:rsid w:val="00AF6EA5"/>
    <w:rsid w:val="00B029FA"/>
    <w:rsid w:val="00B03A2A"/>
    <w:rsid w:val="00B11F46"/>
    <w:rsid w:val="00B211B2"/>
    <w:rsid w:val="00B2175E"/>
    <w:rsid w:val="00B24873"/>
    <w:rsid w:val="00B310D5"/>
    <w:rsid w:val="00B37127"/>
    <w:rsid w:val="00B37865"/>
    <w:rsid w:val="00B46D03"/>
    <w:rsid w:val="00B47940"/>
    <w:rsid w:val="00B62C0A"/>
    <w:rsid w:val="00B631CF"/>
    <w:rsid w:val="00B664A6"/>
    <w:rsid w:val="00B71439"/>
    <w:rsid w:val="00B723F5"/>
    <w:rsid w:val="00B72ED9"/>
    <w:rsid w:val="00B947BB"/>
    <w:rsid w:val="00B97DC5"/>
    <w:rsid w:val="00BA2352"/>
    <w:rsid w:val="00BB1F88"/>
    <w:rsid w:val="00BC398F"/>
    <w:rsid w:val="00BC7AE2"/>
    <w:rsid w:val="00BD69DB"/>
    <w:rsid w:val="00BF0189"/>
    <w:rsid w:val="00C021A8"/>
    <w:rsid w:val="00C02D02"/>
    <w:rsid w:val="00C034E4"/>
    <w:rsid w:val="00C15026"/>
    <w:rsid w:val="00C17791"/>
    <w:rsid w:val="00C30CAE"/>
    <w:rsid w:val="00C36E26"/>
    <w:rsid w:val="00C43EBA"/>
    <w:rsid w:val="00C50121"/>
    <w:rsid w:val="00C530B9"/>
    <w:rsid w:val="00C53246"/>
    <w:rsid w:val="00C61E7C"/>
    <w:rsid w:val="00C662D4"/>
    <w:rsid w:val="00C67B46"/>
    <w:rsid w:val="00C76217"/>
    <w:rsid w:val="00C768BA"/>
    <w:rsid w:val="00C77099"/>
    <w:rsid w:val="00C81AEA"/>
    <w:rsid w:val="00C85800"/>
    <w:rsid w:val="00C86957"/>
    <w:rsid w:val="00C92EC1"/>
    <w:rsid w:val="00CA4127"/>
    <w:rsid w:val="00CC1312"/>
    <w:rsid w:val="00CC3FC6"/>
    <w:rsid w:val="00CC6FFA"/>
    <w:rsid w:val="00CD05CA"/>
    <w:rsid w:val="00CD59F9"/>
    <w:rsid w:val="00CE033D"/>
    <w:rsid w:val="00CE0A07"/>
    <w:rsid w:val="00CE2513"/>
    <w:rsid w:val="00CE2CBB"/>
    <w:rsid w:val="00CE715B"/>
    <w:rsid w:val="00CF2104"/>
    <w:rsid w:val="00CF6924"/>
    <w:rsid w:val="00D00887"/>
    <w:rsid w:val="00D04FBB"/>
    <w:rsid w:val="00D05022"/>
    <w:rsid w:val="00D05284"/>
    <w:rsid w:val="00D0603B"/>
    <w:rsid w:val="00D068D6"/>
    <w:rsid w:val="00D1017B"/>
    <w:rsid w:val="00D141AB"/>
    <w:rsid w:val="00D15238"/>
    <w:rsid w:val="00D21AEA"/>
    <w:rsid w:val="00D2404D"/>
    <w:rsid w:val="00D24A1B"/>
    <w:rsid w:val="00D24B2F"/>
    <w:rsid w:val="00D2702E"/>
    <w:rsid w:val="00D30325"/>
    <w:rsid w:val="00D3482C"/>
    <w:rsid w:val="00D36E22"/>
    <w:rsid w:val="00D4283D"/>
    <w:rsid w:val="00D44F3E"/>
    <w:rsid w:val="00D456FE"/>
    <w:rsid w:val="00D477BD"/>
    <w:rsid w:val="00D533AC"/>
    <w:rsid w:val="00D53F27"/>
    <w:rsid w:val="00D636A8"/>
    <w:rsid w:val="00D673B0"/>
    <w:rsid w:val="00D7006F"/>
    <w:rsid w:val="00D734FF"/>
    <w:rsid w:val="00D74A59"/>
    <w:rsid w:val="00D756C7"/>
    <w:rsid w:val="00D774BA"/>
    <w:rsid w:val="00D80A49"/>
    <w:rsid w:val="00D811D1"/>
    <w:rsid w:val="00D8181C"/>
    <w:rsid w:val="00D87EBF"/>
    <w:rsid w:val="00D93807"/>
    <w:rsid w:val="00D951C8"/>
    <w:rsid w:val="00D97A90"/>
    <w:rsid w:val="00DA10ED"/>
    <w:rsid w:val="00DA23DE"/>
    <w:rsid w:val="00DA447F"/>
    <w:rsid w:val="00DA64EF"/>
    <w:rsid w:val="00DB0A9A"/>
    <w:rsid w:val="00DB2733"/>
    <w:rsid w:val="00DB5467"/>
    <w:rsid w:val="00DC5FA8"/>
    <w:rsid w:val="00DD41D7"/>
    <w:rsid w:val="00DE5580"/>
    <w:rsid w:val="00DE7298"/>
    <w:rsid w:val="00DF2586"/>
    <w:rsid w:val="00E023E2"/>
    <w:rsid w:val="00E1013C"/>
    <w:rsid w:val="00E1703B"/>
    <w:rsid w:val="00E218FF"/>
    <w:rsid w:val="00E2424A"/>
    <w:rsid w:val="00E24C9A"/>
    <w:rsid w:val="00E30167"/>
    <w:rsid w:val="00E312A9"/>
    <w:rsid w:val="00E31888"/>
    <w:rsid w:val="00E32E62"/>
    <w:rsid w:val="00E346AB"/>
    <w:rsid w:val="00E4635C"/>
    <w:rsid w:val="00E4779D"/>
    <w:rsid w:val="00E506A4"/>
    <w:rsid w:val="00E52262"/>
    <w:rsid w:val="00E76D9A"/>
    <w:rsid w:val="00E92011"/>
    <w:rsid w:val="00E936B3"/>
    <w:rsid w:val="00EA659A"/>
    <w:rsid w:val="00EB178C"/>
    <w:rsid w:val="00EB6DBB"/>
    <w:rsid w:val="00EC0F4E"/>
    <w:rsid w:val="00ED036F"/>
    <w:rsid w:val="00ED113A"/>
    <w:rsid w:val="00EE6FE0"/>
    <w:rsid w:val="00EF475C"/>
    <w:rsid w:val="00EF5823"/>
    <w:rsid w:val="00F020B2"/>
    <w:rsid w:val="00F165D6"/>
    <w:rsid w:val="00F1721D"/>
    <w:rsid w:val="00F23BB3"/>
    <w:rsid w:val="00F247A5"/>
    <w:rsid w:val="00F347E7"/>
    <w:rsid w:val="00F353BB"/>
    <w:rsid w:val="00F4389A"/>
    <w:rsid w:val="00F43E33"/>
    <w:rsid w:val="00F4495D"/>
    <w:rsid w:val="00F5239E"/>
    <w:rsid w:val="00F54F59"/>
    <w:rsid w:val="00F559A7"/>
    <w:rsid w:val="00F62AA2"/>
    <w:rsid w:val="00F64ED5"/>
    <w:rsid w:val="00F70587"/>
    <w:rsid w:val="00FB56DD"/>
    <w:rsid w:val="00FC0803"/>
    <w:rsid w:val="00FC1828"/>
    <w:rsid w:val="00FD5218"/>
    <w:rsid w:val="00FD6EDF"/>
    <w:rsid w:val="00FE0FB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5E2DD29-6501-4DCD-8A4A-BFCAA34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5D"/>
    <w:pPr>
      <w:spacing w:after="200" w:line="276" w:lineRule="auto"/>
    </w:pPr>
    <w:rPr>
      <w:rFonts w:ascii="Arial Narrow" w:hAnsi="Arial Narrow" w:cs="Times New Roman"/>
      <w:sz w:val="22"/>
      <w:szCs w:val="22"/>
      <w:lang w:val="en-GB"/>
    </w:rPr>
  </w:style>
  <w:style w:type="paragraph" w:styleId="Heading1">
    <w:name w:val="heading 1"/>
    <w:basedOn w:val="Normal"/>
    <w:next w:val="Normal"/>
    <w:link w:val="Heading1Char"/>
    <w:uiPriority w:val="9"/>
    <w:qFormat/>
    <w:rsid w:val="00D97A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97A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41DCD"/>
    <w:pPr>
      <w:keepNext/>
      <w:numPr>
        <w:numId w:val="5"/>
      </w:numPr>
      <w:spacing w:before="240" w:after="60"/>
      <w:outlineLvl w:val="2"/>
    </w:pPr>
    <w:rPr>
      <w:rFonts w:ascii="Cambria" w:hAnsi="Cambria"/>
      <w:b/>
      <w:bCs/>
      <w:sz w:val="26"/>
      <w:szCs w:val="26"/>
    </w:rPr>
  </w:style>
  <w:style w:type="paragraph" w:styleId="Heading4">
    <w:name w:val="heading 4"/>
    <w:basedOn w:val="Normal"/>
    <w:next w:val="Normal"/>
    <w:link w:val="Heading4Char"/>
    <w:autoRedefine/>
    <w:uiPriority w:val="9"/>
    <w:unhideWhenUsed/>
    <w:qFormat/>
    <w:rsid w:val="00D36E22"/>
    <w:pPr>
      <w:keepNext/>
      <w:keepLines/>
      <w:numPr>
        <w:ilvl w:val="3"/>
        <w:numId w:val="3"/>
      </w:numPr>
      <w:spacing w:before="200" w:after="0"/>
      <w:outlineLvl w:val="3"/>
    </w:pPr>
    <w:rPr>
      <w:rFonts w:eastAsiaTheme="majorEastAsia" w:cstheme="majorBidi"/>
      <w:b/>
      <w:bCs/>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7A90"/>
    <w:rPr>
      <w:rFonts w:ascii="Cambria" w:hAnsi="Cambria"/>
      <w:b/>
      <w:kern w:val="32"/>
      <w:sz w:val="32"/>
    </w:rPr>
  </w:style>
  <w:style w:type="character" w:customStyle="1" w:styleId="Heading2Char">
    <w:name w:val="Heading 2 Char"/>
    <w:basedOn w:val="DefaultParagraphFont"/>
    <w:link w:val="Heading2"/>
    <w:locked/>
    <w:rsid w:val="00D97A90"/>
    <w:rPr>
      <w:rFonts w:ascii="Cambria" w:hAnsi="Cambria"/>
      <w:b/>
      <w:i/>
      <w:sz w:val="28"/>
    </w:rPr>
  </w:style>
  <w:style w:type="character" w:customStyle="1" w:styleId="Heading3Char">
    <w:name w:val="Heading 3 Char"/>
    <w:basedOn w:val="DefaultParagraphFont"/>
    <w:link w:val="Heading3"/>
    <w:uiPriority w:val="9"/>
    <w:locked/>
    <w:rsid w:val="00641DCD"/>
    <w:rPr>
      <w:rFonts w:ascii="Cambria" w:hAnsi="Cambria" w:cs="Times New Roman"/>
      <w:b/>
      <w:bCs/>
      <w:sz w:val="26"/>
      <w:szCs w:val="26"/>
      <w:lang w:val="en-GB"/>
    </w:rPr>
  </w:style>
  <w:style w:type="paragraph" w:customStyle="1" w:styleId="Titelseite">
    <w:name w:val="Titelseite"/>
    <w:basedOn w:val="Normal"/>
    <w:rsid w:val="00D951C8"/>
    <w:pPr>
      <w:spacing w:before="120" w:after="120" w:line="240" w:lineRule="auto"/>
    </w:pPr>
    <w:rPr>
      <w:b/>
      <w:bCs/>
      <w:szCs w:val="20"/>
    </w:rPr>
  </w:style>
  <w:style w:type="paragraph" w:styleId="Header">
    <w:name w:val="header"/>
    <w:basedOn w:val="Normal"/>
    <w:link w:val="HeaderChar"/>
    <w:unhideWhenUsed/>
    <w:rsid w:val="00E2424A"/>
    <w:pPr>
      <w:tabs>
        <w:tab w:val="center" w:pos="4536"/>
        <w:tab w:val="right" w:pos="9072"/>
      </w:tabs>
    </w:pPr>
  </w:style>
  <w:style w:type="character" w:customStyle="1" w:styleId="HeaderChar">
    <w:name w:val="Header Char"/>
    <w:basedOn w:val="DefaultParagraphFont"/>
    <w:link w:val="Header"/>
    <w:locked/>
    <w:rsid w:val="00E2424A"/>
    <w:rPr>
      <w:rFonts w:cs="Times New Roman"/>
    </w:rPr>
  </w:style>
  <w:style w:type="paragraph" w:styleId="Footer">
    <w:name w:val="footer"/>
    <w:basedOn w:val="Normal"/>
    <w:link w:val="FooterChar"/>
    <w:uiPriority w:val="99"/>
    <w:unhideWhenUsed/>
    <w:rsid w:val="00E2424A"/>
    <w:pPr>
      <w:tabs>
        <w:tab w:val="center" w:pos="4536"/>
        <w:tab w:val="right" w:pos="9072"/>
      </w:tabs>
    </w:pPr>
  </w:style>
  <w:style w:type="character" w:customStyle="1" w:styleId="FooterChar">
    <w:name w:val="Footer Char"/>
    <w:basedOn w:val="DefaultParagraphFont"/>
    <w:link w:val="Footer"/>
    <w:uiPriority w:val="99"/>
    <w:locked/>
    <w:rsid w:val="00E2424A"/>
    <w:rPr>
      <w:rFonts w:cs="Times New Roman"/>
    </w:rPr>
  </w:style>
  <w:style w:type="paragraph" w:styleId="TOCHeading">
    <w:name w:val="TOC Heading"/>
    <w:basedOn w:val="Heading1"/>
    <w:next w:val="Normal"/>
    <w:uiPriority w:val="39"/>
    <w:semiHidden/>
    <w:unhideWhenUsed/>
    <w:qFormat/>
    <w:rsid w:val="00D97A90"/>
    <w:pPr>
      <w:keepLines/>
      <w:spacing w:before="480" w:after="0"/>
      <w:outlineLvl w:val="9"/>
    </w:pPr>
    <w:rPr>
      <w:rFonts w:asciiTheme="majorHAnsi" w:eastAsiaTheme="majorEastAsia" w:hAnsiTheme="majorHAnsi"/>
      <w:color w:val="365F91"/>
      <w:kern w:val="0"/>
      <w:sz w:val="28"/>
      <w:szCs w:val="28"/>
    </w:rPr>
  </w:style>
  <w:style w:type="paragraph" w:styleId="TOC1">
    <w:name w:val="toc 1"/>
    <w:basedOn w:val="Normal"/>
    <w:next w:val="Normal"/>
    <w:autoRedefine/>
    <w:uiPriority w:val="39"/>
    <w:unhideWhenUsed/>
    <w:rsid w:val="00D97A90"/>
  </w:style>
  <w:style w:type="paragraph" w:styleId="TOC2">
    <w:name w:val="toc 2"/>
    <w:basedOn w:val="Normal"/>
    <w:next w:val="Normal"/>
    <w:autoRedefine/>
    <w:uiPriority w:val="39"/>
    <w:unhideWhenUsed/>
    <w:rsid w:val="00D97A90"/>
    <w:pPr>
      <w:ind w:left="220"/>
    </w:pPr>
  </w:style>
  <w:style w:type="paragraph" w:styleId="TOC3">
    <w:name w:val="toc 3"/>
    <w:basedOn w:val="Normal"/>
    <w:next w:val="Normal"/>
    <w:autoRedefine/>
    <w:uiPriority w:val="39"/>
    <w:unhideWhenUsed/>
    <w:rsid w:val="00D97A90"/>
    <w:pPr>
      <w:ind w:left="440"/>
    </w:pPr>
  </w:style>
  <w:style w:type="character" w:styleId="Hyperlink">
    <w:name w:val="Hyperlink"/>
    <w:basedOn w:val="DefaultParagraphFont"/>
    <w:uiPriority w:val="99"/>
    <w:unhideWhenUsed/>
    <w:rsid w:val="00D97A90"/>
    <w:rPr>
      <w:color w:val="0000FF"/>
      <w:u w:val="single"/>
    </w:rPr>
  </w:style>
  <w:style w:type="paragraph" w:styleId="BalloonText">
    <w:name w:val="Balloon Text"/>
    <w:basedOn w:val="Normal"/>
    <w:link w:val="BalloonTextChar"/>
    <w:uiPriority w:val="99"/>
    <w:semiHidden/>
    <w:unhideWhenUsed/>
    <w:rsid w:val="0070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D7"/>
    <w:rPr>
      <w:rFonts w:ascii="Tahoma" w:hAnsi="Tahoma" w:cs="Tahoma"/>
      <w:sz w:val="16"/>
      <w:szCs w:val="16"/>
    </w:rPr>
  </w:style>
  <w:style w:type="paragraph" w:customStyle="1" w:styleId="body">
    <w:name w:val="body"/>
    <w:link w:val="bodyZchn"/>
    <w:uiPriority w:val="99"/>
    <w:rsid w:val="00AF5FAB"/>
    <w:pPr>
      <w:spacing w:before="120" w:after="120"/>
      <w:jc w:val="both"/>
    </w:pPr>
    <w:rPr>
      <w:rFonts w:ascii="Arial Narrow" w:hAnsi="Arial Narrow" w:cs="Times New Roman"/>
      <w:sz w:val="22"/>
      <w:szCs w:val="24"/>
      <w:lang w:val="en-GB"/>
    </w:rPr>
  </w:style>
  <w:style w:type="character" w:customStyle="1" w:styleId="bodyZchn">
    <w:name w:val="body Zchn"/>
    <w:link w:val="body"/>
    <w:uiPriority w:val="99"/>
    <w:rsid w:val="00AF5FAB"/>
    <w:rPr>
      <w:rFonts w:ascii="Arial Narrow" w:hAnsi="Arial Narrow" w:cs="Times New Roman"/>
      <w:sz w:val="22"/>
      <w:szCs w:val="24"/>
      <w:lang w:val="en-GB" w:eastAsia="en-US"/>
    </w:rPr>
  </w:style>
  <w:style w:type="paragraph" w:customStyle="1" w:styleId="Aufzhlung">
    <w:name w:val="Aufzählung"/>
    <w:basedOn w:val="Normal"/>
    <w:qFormat/>
    <w:rsid w:val="007034D7"/>
    <w:pPr>
      <w:numPr>
        <w:numId w:val="1"/>
      </w:numPr>
      <w:tabs>
        <w:tab w:val="left" w:pos="993"/>
      </w:tabs>
      <w:spacing w:before="120" w:after="0" w:line="240" w:lineRule="auto"/>
    </w:pPr>
    <w:rPr>
      <w:szCs w:val="24"/>
    </w:rPr>
  </w:style>
  <w:style w:type="paragraph" w:customStyle="1" w:styleId="Listbold">
    <w:name w:val="List_bold"/>
    <w:basedOn w:val="body"/>
    <w:qFormat/>
    <w:rsid w:val="007034D7"/>
    <w:pPr>
      <w:tabs>
        <w:tab w:val="left" w:pos="397"/>
      </w:tabs>
      <w:spacing w:before="240" w:after="240"/>
    </w:pPr>
    <w:rPr>
      <w:b/>
    </w:rPr>
  </w:style>
  <w:style w:type="paragraph" w:customStyle="1" w:styleId="bodyfett">
    <w:name w:val="body + fett"/>
    <w:basedOn w:val="Normal"/>
    <w:link w:val="bodyfettZchn"/>
    <w:rsid w:val="007034D7"/>
    <w:pPr>
      <w:spacing w:before="120" w:after="120" w:line="240" w:lineRule="auto"/>
    </w:pPr>
    <w:rPr>
      <w:b/>
      <w:szCs w:val="24"/>
    </w:rPr>
  </w:style>
  <w:style w:type="character" w:customStyle="1" w:styleId="bodyfettZchn">
    <w:name w:val="body + fett Zchn"/>
    <w:link w:val="bodyfett"/>
    <w:rsid w:val="007034D7"/>
    <w:rPr>
      <w:rFonts w:ascii="Arial Narrow" w:hAnsi="Arial Narrow" w:cs="Times New Roman"/>
      <w:b/>
      <w:sz w:val="22"/>
      <w:szCs w:val="24"/>
      <w:lang w:val="en-GB" w:eastAsia="en-US"/>
    </w:rPr>
  </w:style>
  <w:style w:type="character" w:styleId="CommentReference">
    <w:name w:val="annotation reference"/>
    <w:uiPriority w:val="99"/>
    <w:semiHidden/>
    <w:rsid w:val="008A26D9"/>
    <w:rPr>
      <w:sz w:val="16"/>
      <w:szCs w:val="16"/>
    </w:rPr>
  </w:style>
  <w:style w:type="paragraph" w:styleId="CommentText">
    <w:name w:val="annotation text"/>
    <w:basedOn w:val="Normal"/>
    <w:link w:val="CommentTextChar"/>
    <w:uiPriority w:val="99"/>
    <w:semiHidden/>
    <w:rsid w:val="008A26D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A26D9"/>
    <w:rPr>
      <w:rFonts w:ascii="Arial Narrow" w:hAnsi="Arial Narrow" w:cs="Times New Roman"/>
      <w:lang w:val="en-GB" w:eastAsia="en-US"/>
    </w:rPr>
  </w:style>
  <w:style w:type="table" w:styleId="TableGrid">
    <w:name w:val="Table Grid"/>
    <w:basedOn w:val="TableNormal"/>
    <w:uiPriority w:val="59"/>
    <w:rsid w:val="00FD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2F"/>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31CE5"/>
    <w:pPr>
      <w:spacing w:after="200"/>
    </w:pPr>
    <w:rPr>
      <w:rFonts w:ascii="Calibri" w:hAnsi="Calibri"/>
      <w:b/>
      <w:bCs/>
      <w:lang w:val="de-DE" w:eastAsia="de-DE"/>
    </w:rPr>
  </w:style>
  <w:style w:type="character" w:customStyle="1" w:styleId="CommentSubjectChar">
    <w:name w:val="Comment Subject Char"/>
    <w:basedOn w:val="CommentTextChar"/>
    <w:link w:val="CommentSubject"/>
    <w:uiPriority w:val="99"/>
    <w:semiHidden/>
    <w:rsid w:val="00931CE5"/>
    <w:rPr>
      <w:rFonts w:ascii="Arial Narrow" w:hAnsi="Arial Narrow" w:cs="Times New Roman"/>
      <w:b/>
      <w:bCs/>
      <w:lang w:val="en-GB" w:eastAsia="en-US"/>
    </w:rPr>
  </w:style>
  <w:style w:type="character" w:customStyle="1" w:styleId="StandardBoldZchn">
    <w:name w:val="Standard Bold Zchn"/>
    <w:link w:val="StandardBold"/>
    <w:rsid w:val="00F54F59"/>
    <w:rPr>
      <w:rFonts w:ascii="Arial Narrow" w:hAnsi="Arial Narrow"/>
      <w:b/>
      <w:sz w:val="22"/>
      <w:szCs w:val="24"/>
      <w:lang w:val="en-GB"/>
    </w:rPr>
  </w:style>
  <w:style w:type="paragraph" w:customStyle="1" w:styleId="StandardBold">
    <w:name w:val="Standard Bold"/>
    <w:basedOn w:val="Normal"/>
    <w:next w:val="Normal"/>
    <w:link w:val="StandardBoldZchn"/>
    <w:qFormat/>
    <w:rsid w:val="00F54F59"/>
    <w:pPr>
      <w:tabs>
        <w:tab w:val="left" w:pos="1080"/>
      </w:tabs>
      <w:spacing w:before="10" w:after="10" w:line="360" w:lineRule="auto"/>
      <w:jc w:val="both"/>
    </w:pPr>
    <w:rPr>
      <w:rFonts w:cs="Calibri"/>
      <w:b/>
      <w:szCs w:val="24"/>
    </w:rPr>
  </w:style>
  <w:style w:type="paragraph" w:styleId="Title">
    <w:name w:val="Title"/>
    <w:basedOn w:val="Normal"/>
    <w:next w:val="Normal"/>
    <w:link w:val="TitleChar"/>
    <w:uiPriority w:val="10"/>
    <w:qFormat/>
    <w:rsid w:val="00F54F59"/>
    <w:pPr>
      <w:spacing w:after="300"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uiPriority w:val="10"/>
    <w:rsid w:val="00F54F59"/>
    <w:rPr>
      <w:rFonts w:ascii="Arial Narrow" w:eastAsiaTheme="majorEastAsia" w:hAnsi="Arial Narrow" w:cstheme="majorBidi"/>
      <w:b/>
      <w:color w:val="17365D" w:themeColor="text2" w:themeShade="BF"/>
      <w:spacing w:val="5"/>
      <w:kern w:val="28"/>
      <w:sz w:val="48"/>
      <w:szCs w:val="52"/>
    </w:rPr>
  </w:style>
  <w:style w:type="paragraph" w:styleId="NormalWeb">
    <w:name w:val="Normal (Web)"/>
    <w:basedOn w:val="Normal"/>
    <w:uiPriority w:val="99"/>
    <w:unhideWhenUsed/>
    <w:rsid w:val="009F598E"/>
    <w:pPr>
      <w:spacing w:before="100" w:beforeAutospacing="1" w:after="100" w:afterAutospacing="1" w:line="240" w:lineRule="auto"/>
    </w:pPr>
    <w:rPr>
      <w:rFonts w:ascii="Times New Roman" w:hAnsi="Times New Roman"/>
      <w:sz w:val="24"/>
      <w:szCs w:val="24"/>
      <w:lang w:eastAsia="fr-FR"/>
    </w:rPr>
  </w:style>
  <w:style w:type="paragraph" w:styleId="ListParagraph">
    <w:name w:val="List Paragraph"/>
    <w:aliases w:val="Lista 1,body 2,lp1,lp11,Bulleted Text,Heading table"/>
    <w:basedOn w:val="Normal"/>
    <w:link w:val="ListParagraphChar"/>
    <w:uiPriority w:val="34"/>
    <w:qFormat/>
    <w:rsid w:val="00766FC4"/>
    <w:pPr>
      <w:ind w:left="720"/>
      <w:contextualSpacing/>
    </w:pPr>
  </w:style>
  <w:style w:type="paragraph" w:customStyle="1" w:styleId="Standardfett">
    <w:name w:val="Standard fett"/>
    <w:basedOn w:val="Normal"/>
    <w:qFormat/>
    <w:rsid w:val="00E52262"/>
    <w:pPr>
      <w:tabs>
        <w:tab w:val="left" w:pos="397"/>
      </w:tabs>
      <w:spacing w:before="240" w:after="240" w:line="240" w:lineRule="auto"/>
    </w:pPr>
    <w:rPr>
      <w:b/>
      <w:szCs w:val="24"/>
    </w:rPr>
  </w:style>
  <w:style w:type="character" w:customStyle="1" w:styleId="ListParagraphChar">
    <w:name w:val="List Paragraph Char"/>
    <w:aliases w:val="Lista 1 Char,body 2 Char,lp1 Char,lp11 Char,Bulleted Text Char,Heading table Char"/>
    <w:link w:val="ListParagraph"/>
    <w:uiPriority w:val="34"/>
    <w:qFormat/>
    <w:rsid w:val="005745AB"/>
    <w:rPr>
      <w:rFonts w:cs="Times New Roman"/>
      <w:sz w:val="22"/>
      <w:szCs w:val="22"/>
    </w:rPr>
  </w:style>
  <w:style w:type="paragraph" w:customStyle="1" w:styleId="BulletlistR2R">
    <w:name w:val="Bullet list_R2R"/>
    <w:rsid w:val="005745AB"/>
    <w:pPr>
      <w:tabs>
        <w:tab w:val="num" w:pos="851"/>
      </w:tabs>
      <w:spacing w:after="120"/>
      <w:ind w:left="851" w:hanging="567"/>
      <w:jc w:val="both"/>
    </w:pPr>
    <w:rPr>
      <w:rFonts w:ascii="Arial" w:hAnsi="Arial" w:cs="Times New Roman"/>
      <w:sz w:val="22"/>
      <w:szCs w:val="24"/>
      <w:lang w:val="en-GB" w:eastAsia="it-IT"/>
    </w:rPr>
  </w:style>
  <w:style w:type="paragraph" w:styleId="Revision">
    <w:name w:val="Revision"/>
    <w:hidden/>
    <w:uiPriority w:val="99"/>
    <w:semiHidden/>
    <w:rsid w:val="0070724D"/>
    <w:rPr>
      <w:rFonts w:ascii="Arial Narrow" w:hAnsi="Arial Narrow" w:cs="Times New Roman"/>
      <w:sz w:val="22"/>
      <w:szCs w:val="22"/>
      <w:lang w:val="en-GB"/>
    </w:rPr>
  </w:style>
  <w:style w:type="character" w:customStyle="1" w:styleId="Heading4Char">
    <w:name w:val="Heading 4 Char"/>
    <w:basedOn w:val="DefaultParagraphFont"/>
    <w:link w:val="Heading4"/>
    <w:uiPriority w:val="9"/>
    <w:rsid w:val="00D36E22"/>
    <w:rPr>
      <w:rFonts w:ascii="Arial Narrow" w:eastAsiaTheme="majorEastAsia" w:hAnsi="Arial Narrow" w:cstheme="majorBidi"/>
      <w:b/>
      <w:bCs/>
      <w:i/>
      <w:iCs/>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856">
      <w:bodyDiv w:val="1"/>
      <w:marLeft w:val="0"/>
      <w:marRight w:val="0"/>
      <w:marTop w:val="0"/>
      <w:marBottom w:val="0"/>
      <w:divBdr>
        <w:top w:val="none" w:sz="0" w:space="0" w:color="auto"/>
        <w:left w:val="none" w:sz="0" w:space="0" w:color="auto"/>
        <w:bottom w:val="none" w:sz="0" w:space="0" w:color="auto"/>
        <w:right w:val="none" w:sz="0" w:space="0" w:color="auto"/>
      </w:divBdr>
    </w:div>
    <w:div w:id="230583601">
      <w:bodyDiv w:val="1"/>
      <w:marLeft w:val="0"/>
      <w:marRight w:val="0"/>
      <w:marTop w:val="0"/>
      <w:marBottom w:val="0"/>
      <w:divBdr>
        <w:top w:val="none" w:sz="0" w:space="0" w:color="auto"/>
        <w:left w:val="none" w:sz="0" w:space="0" w:color="auto"/>
        <w:bottom w:val="none" w:sz="0" w:space="0" w:color="auto"/>
        <w:right w:val="none" w:sz="0" w:space="0" w:color="auto"/>
      </w:divBdr>
    </w:div>
    <w:div w:id="276135104">
      <w:bodyDiv w:val="1"/>
      <w:marLeft w:val="0"/>
      <w:marRight w:val="0"/>
      <w:marTop w:val="0"/>
      <w:marBottom w:val="0"/>
      <w:divBdr>
        <w:top w:val="none" w:sz="0" w:space="0" w:color="auto"/>
        <w:left w:val="none" w:sz="0" w:space="0" w:color="auto"/>
        <w:bottom w:val="none" w:sz="0" w:space="0" w:color="auto"/>
        <w:right w:val="none" w:sz="0" w:space="0" w:color="auto"/>
      </w:divBdr>
    </w:div>
    <w:div w:id="1031611671">
      <w:bodyDiv w:val="1"/>
      <w:marLeft w:val="0"/>
      <w:marRight w:val="0"/>
      <w:marTop w:val="0"/>
      <w:marBottom w:val="0"/>
      <w:divBdr>
        <w:top w:val="none" w:sz="0" w:space="0" w:color="auto"/>
        <w:left w:val="none" w:sz="0" w:space="0" w:color="auto"/>
        <w:bottom w:val="none" w:sz="0" w:space="0" w:color="auto"/>
        <w:right w:val="none" w:sz="0" w:space="0" w:color="auto"/>
      </w:divBdr>
    </w:div>
    <w:div w:id="1116101358">
      <w:bodyDiv w:val="1"/>
      <w:marLeft w:val="0"/>
      <w:marRight w:val="0"/>
      <w:marTop w:val="0"/>
      <w:marBottom w:val="0"/>
      <w:divBdr>
        <w:top w:val="none" w:sz="0" w:space="0" w:color="auto"/>
        <w:left w:val="none" w:sz="0" w:space="0" w:color="auto"/>
        <w:bottom w:val="none" w:sz="0" w:space="0" w:color="auto"/>
        <w:right w:val="none" w:sz="0" w:space="0" w:color="auto"/>
      </w:divBdr>
    </w:div>
    <w:div w:id="1480851808">
      <w:bodyDiv w:val="1"/>
      <w:marLeft w:val="0"/>
      <w:marRight w:val="0"/>
      <w:marTop w:val="0"/>
      <w:marBottom w:val="0"/>
      <w:divBdr>
        <w:top w:val="none" w:sz="0" w:space="0" w:color="auto"/>
        <w:left w:val="none" w:sz="0" w:space="0" w:color="auto"/>
        <w:bottom w:val="none" w:sz="0" w:space="0" w:color="auto"/>
        <w:right w:val="none" w:sz="0" w:space="0" w:color="auto"/>
      </w:divBdr>
    </w:div>
    <w:div w:id="1664971269">
      <w:bodyDiv w:val="1"/>
      <w:marLeft w:val="0"/>
      <w:marRight w:val="0"/>
      <w:marTop w:val="0"/>
      <w:marBottom w:val="0"/>
      <w:divBdr>
        <w:top w:val="none" w:sz="0" w:space="0" w:color="auto"/>
        <w:left w:val="none" w:sz="0" w:space="0" w:color="auto"/>
        <w:bottom w:val="none" w:sz="0" w:space="0" w:color="auto"/>
        <w:right w:val="none" w:sz="0" w:space="0" w:color="auto"/>
      </w:divBdr>
    </w:div>
    <w:div w:id="1819760038">
      <w:bodyDiv w:val="1"/>
      <w:marLeft w:val="0"/>
      <w:marRight w:val="0"/>
      <w:marTop w:val="0"/>
      <w:marBottom w:val="0"/>
      <w:divBdr>
        <w:top w:val="none" w:sz="0" w:space="0" w:color="auto"/>
        <w:left w:val="none" w:sz="0" w:space="0" w:color="auto"/>
        <w:bottom w:val="none" w:sz="0" w:space="0" w:color="auto"/>
        <w:right w:val="none" w:sz="0" w:space="0" w:color="auto"/>
      </w:divBdr>
    </w:div>
    <w:div w:id="1826428475">
      <w:bodyDiv w:val="1"/>
      <w:marLeft w:val="0"/>
      <w:marRight w:val="0"/>
      <w:marTop w:val="0"/>
      <w:marBottom w:val="0"/>
      <w:divBdr>
        <w:top w:val="none" w:sz="0" w:space="0" w:color="auto"/>
        <w:left w:val="none" w:sz="0" w:space="0" w:color="auto"/>
        <w:bottom w:val="none" w:sz="0" w:space="0" w:color="auto"/>
        <w:right w:val="none" w:sz="0" w:space="0" w:color="auto"/>
      </w:divBdr>
    </w:div>
    <w:div w:id="2026125465">
      <w:bodyDiv w:val="1"/>
      <w:marLeft w:val="0"/>
      <w:marRight w:val="0"/>
      <w:marTop w:val="0"/>
      <w:marBottom w:val="0"/>
      <w:divBdr>
        <w:top w:val="none" w:sz="0" w:space="0" w:color="auto"/>
        <w:left w:val="none" w:sz="0" w:space="0" w:color="auto"/>
        <w:bottom w:val="none" w:sz="0" w:space="0" w:color="auto"/>
        <w:right w:val="none" w:sz="0" w:space="0" w:color="auto"/>
      </w:divBdr>
    </w:div>
    <w:div w:id="21052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naf.it/it/sedi/sede-centrale-nuova/direzione-scientifica/relazioni-internazionali/nuovo-logo-horizon-2020/view"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c3758df-bd21-497b-995e-059f9a67235d">Template</Document_x0020_type>
    <description0 xmlns="ac3758df-bd21-497b-995e-059f9a67235d">H2020 reporting</description0>
    <ic6de09c946d45b3973e4b4dafb08ee7 xmlns="00df7d9c-a361-4002-b8e6-268a799d2d7b">
      <Terms xmlns="http://schemas.microsoft.com/office/infopath/2007/PartnerControls">
        <TermInfo xmlns="http://schemas.microsoft.com/office/infopath/2007/PartnerControls">
          <TermName xmlns="http://schemas.microsoft.com/office/infopath/2007/PartnerControls">Project management and negotiation</TermName>
          <TermId xmlns="http://schemas.microsoft.com/office/infopath/2007/PartnerControls">6ad79395-d91d-4afd-b8cf-d4331bfa0783</TermId>
        </TermInfo>
      </Terms>
    </ic6de09c946d45b3973e4b4dafb08ee7>
    <ff1e0ed1b2d84f6fae372d037d1ecf7a xmlns="00df7d9c-a361-4002-b8e6-268a799d2d7b">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98cf0cdc-2391-4254-a665-153bba7be41f</TermId>
        </TermInfo>
        <TermInfo xmlns="http://schemas.microsoft.com/office/infopath/2007/PartnerControls">
          <TermName xmlns="http://schemas.microsoft.com/office/infopath/2007/PartnerControls"> Periodic and internal reporting</TermName>
          <TermId xmlns="http://schemas.microsoft.com/office/infopath/2007/PartnerControls">cd27ff9e-e3bd-4bbb-b59f-2b54984076e8</TermId>
        </TermInfo>
        <TermInfo xmlns="http://schemas.microsoft.com/office/infopath/2007/PartnerControls">
          <TermName xmlns="http://schemas.microsoft.com/office/infopath/2007/PartnerControls"> Tools and Templates</TermName>
          <TermId xmlns="http://schemas.microsoft.com/office/infopath/2007/PartnerControls">885b60f5-bdc3-4e38-807a-37521ca41508</TermId>
        </TermInfo>
        <TermInfo xmlns="http://schemas.microsoft.com/office/infopath/2007/PartnerControls">
          <TermName xmlns="http://schemas.microsoft.com/office/infopath/2007/PartnerControls"> Templates for collecting input</TermName>
          <TermId xmlns="http://schemas.microsoft.com/office/infopath/2007/PartnerControls">ef056958-fa92-4d05-ba6d-43076f6d216a</TermId>
        </TermInfo>
      </Terms>
    </ff1e0ed1b2d84f6fae372d037d1ecf7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1B087F33B3F419B37F6A9A3E6C5FC" ma:contentTypeVersion="37" ma:contentTypeDescription="Create a new document." ma:contentTypeScope="" ma:versionID="32b224aa6a74b8ce99479a961208eac2">
  <xsd:schema xmlns:xsd="http://www.w3.org/2001/XMLSchema" xmlns:xs="http://www.w3.org/2001/XMLSchema" xmlns:p="http://schemas.microsoft.com/office/2006/metadata/properties" xmlns:ns2="00df7d9c-a361-4002-b8e6-268a799d2d7b" xmlns:ns3="ac3758df-bd21-497b-995e-059f9a67235d" targetNamespace="http://schemas.microsoft.com/office/2006/metadata/properties" ma:root="true" ma:fieldsID="03583d34db63d47f7344d3f939a38543" ns2:_="" ns3:_="">
    <xsd:import namespace="00df7d9c-a361-4002-b8e6-268a799d2d7b"/>
    <xsd:import namespace="ac3758df-bd21-497b-995e-059f9a67235d"/>
    <xsd:element name="properties">
      <xsd:complexType>
        <xsd:sequence>
          <xsd:element name="documentManagement">
            <xsd:complexType>
              <xsd:all>
                <xsd:element ref="ns3:Document_x0020_type" minOccurs="0"/>
                <xsd:element ref="ns3:description0" minOccurs="0"/>
                <xsd:element ref="ns2:ic6de09c946d45b3973e4b4dafb08ee7" minOccurs="0"/>
                <xsd:element ref="ns2:ff1e0ed1b2d84f6fae372d037d1ecf7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f7d9c-a361-4002-b8e6-268a799d2d7b" elementFormDefault="qualified">
    <xsd:import namespace="http://schemas.microsoft.com/office/2006/documentManagement/types"/>
    <xsd:import namespace="http://schemas.microsoft.com/office/infopath/2007/PartnerControls"/>
    <xsd:element name="ic6de09c946d45b3973e4b4dafb08ee7" ma:index="10" ma:taxonomy="true" ma:internalName="ic6de09c946d45b3973e4b4dafb08ee7" ma:taxonomyFieldName="_x0043_MS1" ma:displayName="CMS" ma:default="" ma:fieldId="{2c6de09c-946d-45b3-973e-4b4dafb08ee7}" ma:taxonomyMulti="true" ma:sspId="6ef0ce7d-272b-4a3a-b112-f554b7a388c9" ma:termSetId="483630d7-c2a1-4cc2-b863-55ac1f8625fe" ma:anchorId="00000000-0000-0000-0000-000000000000" ma:open="false" ma:isKeyword="false">
      <xsd:complexType>
        <xsd:sequence>
          <xsd:element ref="pc:Terms" minOccurs="0" maxOccurs="1"/>
        </xsd:sequence>
      </xsd:complexType>
    </xsd:element>
    <xsd:element name="ff1e0ed1b2d84f6fae372d037d1ecf7a" ma:index="13" nillable="true" ma:taxonomy="true" ma:internalName="ff1e0ed1b2d84f6fae372d037d1ecf7a" ma:taxonomyFieldName="CMS" ma:displayName="CMS subsection" ma:default="" ma:fieldId="{ff1e0ed1-b2d8-4f6f-ae37-2d037d1ecf7a}" ma:taxonomyMulti="true" ma:sspId="6ef0ce7d-272b-4a3a-b112-f554b7a388c9" ma:termSetId="39b6e783-f835-47c3-ab7a-346291d4f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758df-bd21-497b-995e-059f9a67235d"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dexed="true" ma:internalName="Document_x0020_type">
      <xsd:simpleType>
        <xsd:restriction base="dms:Choice">
          <xsd:enumeration value="Administrative"/>
          <xsd:enumeration value="Guideline"/>
          <xsd:enumeration value="Reference document"/>
          <xsd:enumeration value="Template"/>
          <xsd:enumeration value="Tool"/>
          <xsd:enumeration value="Training"/>
          <xsd:enumeration value="Other"/>
        </xsd:restriction>
      </xsd:simpleType>
    </xsd:element>
    <xsd:element name="description0" ma:index="5" nillable="true" ma:displayName="Subject for wiki pag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D38B-191B-4E3A-8461-632A24B9F579}">
  <ds:schemaRefs>
    <ds:schemaRef ds:uri="http://schemas.microsoft.com/sharepoint/v3/contenttype/forms"/>
  </ds:schemaRefs>
</ds:datastoreItem>
</file>

<file path=customXml/itemProps2.xml><?xml version="1.0" encoding="utf-8"?>
<ds:datastoreItem xmlns:ds="http://schemas.openxmlformats.org/officeDocument/2006/customXml" ds:itemID="{56AA8CFB-2853-4B78-8F6B-7499CCCEDD81}">
  <ds:schemaRefs>
    <ds:schemaRef ds:uri="http://schemas.microsoft.com/office/2006/metadata/properties"/>
    <ds:schemaRef ds:uri="http://schemas.microsoft.com/office/infopath/2007/PartnerControls"/>
    <ds:schemaRef ds:uri="ac3758df-bd21-497b-995e-059f9a67235d"/>
    <ds:schemaRef ds:uri="00df7d9c-a361-4002-b8e6-268a799d2d7b"/>
  </ds:schemaRefs>
</ds:datastoreItem>
</file>

<file path=customXml/itemProps3.xml><?xml version="1.0" encoding="utf-8"?>
<ds:datastoreItem xmlns:ds="http://schemas.openxmlformats.org/officeDocument/2006/customXml" ds:itemID="{F51B957A-82E9-4247-9272-A15BA98F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f7d9c-a361-4002-b8e6-268a799d2d7b"/>
    <ds:schemaRef ds:uri="ac3758df-bd21-497b-995e-059f9a67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ED18D-F2CF-4FD4-9773-25513C76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6927</Characters>
  <Application>Microsoft Office Word</Application>
  <DocSecurity>0</DocSecurity>
  <Lines>57</Lines>
  <Paragraphs>16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Periodic Report of the Action for publication in the PP</vt:lpstr>
    </vt:vector>
  </TitlesOfParts>
  <Company>ARTTIC</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Saulé Railaite</dc:creator>
  <cp:keywords/>
  <dc:description/>
  <cp:lastModifiedBy>DEBZA Nadia ( S2R )</cp:lastModifiedBy>
  <cp:revision>1</cp:revision>
  <cp:lastPrinted>2017-02-28T09:40:00Z</cp:lastPrinted>
  <dcterms:created xsi:type="dcterms:W3CDTF">2017-11-15T09:16:00Z</dcterms:created>
  <dcterms:modified xsi:type="dcterms:W3CDTF">2017-11-15T09:16:00Z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0x0101009511B087F33B3F419B37F6A9A3E6C5FC</vt:lpwstr>
  </property>
  <property fmtid="{D5CDD505-2E9C-101B-9397-08002B2CF9AE}" pid="3" name="CMS">
    <vt:lpwstr>118;#Reporting|98cf0cdc-2391-4254-a665-153bba7be41f;#22;# Periodic and internal reporting|cd27ff9e-e3bd-4bbb-b59f-2b54984076e8;#104;# Tools and Templates|885b60f5-bdc3-4e38-807a-37521ca41508;#119;# Templates for collecting input|ef056958-fa92-4d05-ba6d-43</vt:lpwstr>
  </property>
  <property fmtid="{D5CDD505-2E9C-101B-9397-08002B2CF9AE}" pid="4" name="TaxCatchAll">
    <vt:lpwstr>118;#Reporting|98cf0cdc-2391-4254-a665-153bba7be41f;#22;# Periodic and internal reporting|cd27ff9e-e3bd-4bbb-b59f-2b54984076e8;#104;# Tools and Templates|885b60f5-bdc3-4e38-807a-37521ca41508;#50;#Project management and negotiation|6ad79395-d91d-4afd-b8cf-</vt:lpwstr>
  </property>
  <property fmtid="{D5CDD505-2E9C-101B-9397-08002B2CF9AE}" pid="5" name="_x0043_MS1">
    <vt:lpwstr>50;#Project management and negotiation|6ad79395-d91d-4afd-b8cf-d4331bfa0783</vt:lpwstr>
  </property>
  <property fmtid="{D5CDD505-2E9C-101B-9397-08002B2CF9AE}" pid="6" name="CMS1">
    <vt:lpwstr>50;#Project management and negotiation|6ad79395-d91d-4afd-b8cf-d4331bfa0783</vt:lpwstr>
  </property>
</Properties>
</file>